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FD" w:rsidRDefault="00232FFE" w:rsidP="007F5168">
      <w:pPr>
        <w:spacing w:beforeLines="150" w:afterLines="150"/>
        <w:jc w:val="center"/>
        <w:rPr>
          <w:rFonts w:ascii="宋体" w:eastAsia="宋体" w:hAnsi="宋体"/>
          <w:color w:val="000000" w:themeColor="text1"/>
          <w:sz w:val="32"/>
          <w:szCs w:val="32"/>
        </w:rPr>
      </w:pPr>
      <w:r w:rsidRPr="00423219">
        <w:rPr>
          <w:rFonts w:ascii="宋体" w:eastAsia="宋体" w:hAnsi="宋体" w:hint="eastAsia"/>
          <w:color w:val="000000" w:themeColor="text1"/>
          <w:sz w:val="32"/>
          <w:szCs w:val="32"/>
        </w:rPr>
        <w:t>审计处2018年工作总结</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cs="宋体" w:hint="eastAsia"/>
          <w:color w:val="000000" w:themeColor="text1"/>
          <w:kern w:val="0"/>
          <w:sz w:val="28"/>
          <w:szCs w:val="28"/>
        </w:rPr>
        <w:t>2018年，学校审计工作</w:t>
      </w:r>
      <w:r>
        <w:rPr>
          <w:rFonts w:ascii="宋体" w:eastAsia="宋体" w:hAnsi="宋体" w:cs="宋体"/>
          <w:color w:val="000000" w:themeColor="text1"/>
          <w:kern w:val="0"/>
          <w:sz w:val="28"/>
          <w:szCs w:val="28"/>
        </w:rPr>
        <w:t>在习近平新时代中国特色社会主义思想指</w:t>
      </w:r>
      <w:r>
        <w:rPr>
          <w:rFonts w:ascii="宋体" w:eastAsia="宋体" w:hAnsi="宋体" w:cs="宋体" w:hint="eastAsia"/>
          <w:color w:val="000000" w:themeColor="text1"/>
          <w:kern w:val="0"/>
          <w:sz w:val="28"/>
          <w:szCs w:val="28"/>
        </w:rPr>
        <w:t>引下，在学校党委和行政的正确领导下，按照学校和上级部门工作部署和总体要求，主动顺应新时代，积极践行“围绕中心、服务大局、突出重点、求真务实”的工作理念，认真履行内部审计监督职责，</w:t>
      </w:r>
      <w:r>
        <w:rPr>
          <w:rFonts w:ascii="宋体" w:eastAsia="宋体" w:hAnsi="宋体" w:cs="宋体"/>
          <w:color w:val="000000" w:themeColor="text1"/>
          <w:kern w:val="0"/>
          <w:sz w:val="28"/>
          <w:szCs w:val="28"/>
        </w:rPr>
        <w:t>发挥审计在加强学校内部管理、促进党风廉政建设</w:t>
      </w:r>
      <w:r>
        <w:rPr>
          <w:rFonts w:ascii="宋体" w:eastAsia="宋体" w:hAnsi="宋体" w:cs="宋体" w:hint="eastAsia"/>
          <w:color w:val="000000" w:themeColor="text1"/>
          <w:kern w:val="0"/>
          <w:sz w:val="28"/>
          <w:szCs w:val="28"/>
        </w:rPr>
        <w:t>以</w:t>
      </w:r>
      <w:r>
        <w:rPr>
          <w:rFonts w:ascii="宋体" w:eastAsia="宋体" w:hAnsi="宋体" w:cs="宋体"/>
          <w:color w:val="000000" w:themeColor="text1"/>
          <w:kern w:val="0"/>
          <w:sz w:val="28"/>
          <w:szCs w:val="28"/>
        </w:rPr>
        <w:t>及提高资源使用绩效等方面的作用</w:t>
      </w:r>
      <w:r>
        <w:rPr>
          <w:rFonts w:ascii="宋体" w:eastAsia="宋体" w:hAnsi="宋体" w:cs="宋体" w:hint="eastAsia"/>
          <w:color w:val="000000" w:themeColor="text1"/>
          <w:kern w:val="0"/>
          <w:sz w:val="28"/>
          <w:szCs w:val="28"/>
        </w:rPr>
        <w:t>，较好地完成了年度工作目标任务。</w:t>
      </w:r>
    </w:p>
    <w:p w:rsidR="008901FD" w:rsidRDefault="00232FFE" w:rsidP="00423219">
      <w:pPr>
        <w:spacing w:line="560" w:lineRule="exact"/>
        <w:ind w:firstLineChars="200" w:firstLine="562"/>
        <w:rPr>
          <w:rFonts w:ascii="宋体" w:eastAsia="宋体" w:hAnsi="宋体"/>
          <w:color w:val="000000" w:themeColor="text1"/>
          <w:sz w:val="28"/>
          <w:szCs w:val="28"/>
        </w:rPr>
      </w:pPr>
      <w:r>
        <w:rPr>
          <w:rFonts w:ascii="宋体" w:eastAsia="宋体" w:hAnsi="宋体" w:hint="eastAsia"/>
          <w:b/>
          <w:color w:val="000000" w:themeColor="text1"/>
          <w:sz w:val="28"/>
          <w:szCs w:val="28"/>
        </w:rPr>
        <w:t>1、认真做好领导干部经济责任审计，推动领导干部履职尽责</w:t>
      </w:r>
      <w:r>
        <w:rPr>
          <w:rFonts w:ascii="宋体" w:eastAsia="宋体" w:hAnsi="宋体" w:hint="eastAsia"/>
          <w:color w:val="000000" w:themeColor="text1"/>
          <w:sz w:val="28"/>
          <w:szCs w:val="28"/>
        </w:rPr>
        <w:t>。</w:t>
      </w:r>
    </w:p>
    <w:p w:rsidR="008901FD" w:rsidRDefault="00232FFE" w:rsidP="00423219">
      <w:pPr>
        <w:pStyle w:val="a7"/>
        <w:spacing w:beforeAutospacing="0" w:afterAutospacing="0" w:line="560" w:lineRule="exact"/>
        <w:ind w:firstLineChars="200" w:firstLine="560"/>
        <w:jc w:val="both"/>
        <w:rPr>
          <w:color w:val="000000" w:themeColor="text1"/>
          <w:sz w:val="28"/>
          <w:szCs w:val="28"/>
        </w:rPr>
      </w:pPr>
      <w:r>
        <w:rPr>
          <w:rFonts w:hint="eastAsia"/>
          <w:color w:val="000000" w:themeColor="text1"/>
          <w:sz w:val="28"/>
          <w:szCs w:val="28"/>
        </w:rPr>
        <w:t>为强化领导干部经济责任的管理和监督，防范经济风险，正确评价领导干部任期经济责任，推进领导干部廉政建设和履职尽责，审计处根据有关规定并受组织部门委托，及时对领导干部变动进行任期经济责任审计。通</w:t>
      </w:r>
      <w:r>
        <w:rPr>
          <w:color w:val="000000" w:themeColor="text1"/>
          <w:sz w:val="28"/>
          <w:szCs w:val="28"/>
        </w:rPr>
        <w:t>过对领导干部在</w:t>
      </w:r>
      <w:r>
        <w:rPr>
          <w:rFonts w:hint="eastAsia"/>
          <w:color w:val="000000" w:themeColor="text1"/>
          <w:sz w:val="28"/>
          <w:szCs w:val="28"/>
        </w:rPr>
        <w:t>学校</w:t>
      </w:r>
      <w:r>
        <w:rPr>
          <w:color w:val="000000" w:themeColor="text1"/>
          <w:sz w:val="28"/>
          <w:szCs w:val="28"/>
        </w:rPr>
        <w:t>事业发展中落实执行重大决策方面的情况和重大目标任务的完成情况</w:t>
      </w:r>
      <w:r>
        <w:rPr>
          <w:rFonts w:hint="eastAsia"/>
          <w:color w:val="000000" w:themeColor="text1"/>
          <w:sz w:val="28"/>
          <w:szCs w:val="28"/>
        </w:rPr>
        <w:t>，</w:t>
      </w:r>
      <w:r>
        <w:rPr>
          <w:color w:val="000000" w:themeColor="text1"/>
          <w:sz w:val="28"/>
          <w:szCs w:val="28"/>
        </w:rPr>
        <w:t>以及领导干部个人</w:t>
      </w:r>
      <w:r>
        <w:rPr>
          <w:rFonts w:hint="eastAsia"/>
          <w:color w:val="000000" w:themeColor="text1"/>
          <w:sz w:val="28"/>
          <w:szCs w:val="28"/>
        </w:rPr>
        <w:t>遵守有关廉洁自律规定</w:t>
      </w:r>
      <w:r>
        <w:rPr>
          <w:color w:val="000000" w:themeColor="text1"/>
          <w:sz w:val="28"/>
          <w:szCs w:val="28"/>
        </w:rPr>
        <w:t>等情况的审计，促进领导干部</w:t>
      </w:r>
      <w:r>
        <w:rPr>
          <w:rFonts w:hint="eastAsia"/>
          <w:color w:val="000000" w:themeColor="text1"/>
          <w:sz w:val="28"/>
          <w:szCs w:val="28"/>
        </w:rPr>
        <w:t>守法、守纪、守规、尽责</w:t>
      </w:r>
      <w:r>
        <w:rPr>
          <w:color w:val="000000" w:themeColor="text1"/>
          <w:sz w:val="28"/>
          <w:szCs w:val="28"/>
        </w:rPr>
        <w:t>。</w:t>
      </w:r>
    </w:p>
    <w:p w:rsidR="008901FD" w:rsidRDefault="00232FFE" w:rsidP="00423219">
      <w:pPr>
        <w:pStyle w:val="a7"/>
        <w:spacing w:beforeAutospacing="0" w:afterAutospacing="0" w:line="560" w:lineRule="exact"/>
        <w:ind w:firstLineChars="200" w:firstLine="560"/>
        <w:jc w:val="both"/>
        <w:rPr>
          <w:color w:val="000000" w:themeColor="text1"/>
          <w:sz w:val="28"/>
          <w:szCs w:val="28"/>
        </w:rPr>
      </w:pPr>
      <w:r>
        <w:rPr>
          <w:rFonts w:hint="eastAsia"/>
          <w:color w:val="000000" w:themeColor="text1"/>
          <w:sz w:val="28"/>
          <w:szCs w:val="28"/>
        </w:rPr>
        <w:t>2018年我校共开展中层领导干部任期经济责任审计19项，目前已完成审计并出具报告11项，在审项目8项，其</w:t>
      </w:r>
      <w:r w:rsidRPr="001D436E">
        <w:rPr>
          <w:rFonts w:hint="eastAsia"/>
          <w:color w:val="000000" w:themeColor="text1"/>
          <w:sz w:val="28"/>
          <w:szCs w:val="28"/>
        </w:rPr>
        <w:t>中有</w:t>
      </w:r>
      <w:r w:rsidR="001D436E" w:rsidRPr="001D436E">
        <w:rPr>
          <w:rFonts w:hint="eastAsia"/>
          <w:color w:val="000000" w:themeColor="text1"/>
          <w:sz w:val="28"/>
          <w:szCs w:val="28"/>
        </w:rPr>
        <w:t>5</w:t>
      </w:r>
      <w:r w:rsidRPr="001D436E">
        <w:rPr>
          <w:rFonts w:hint="eastAsia"/>
          <w:color w:val="000000" w:themeColor="text1"/>
          <w:sz w:val="28"/>
          <w:szCs w:val="28"/>
        </w:rPr>
        <w:t>项已</w:t>
      </w:r>
      <w:r>
        <w:rPr>
          <w:rFonts w:hint="eastAsia"/>
          <w:color w:val="000000" w:themeColor="text1"/>
          <w:sz w:val="28"/>
          <w:szCs w:val="28"/>
        </w:rPr>
        <w:t>基本完成资料收集工作，预计放寒假前能全部完成工作任务。针对审计过程中发现的一些</w:t>
      </w:r>
      <w:r>
        <w:rPr>
          <w:color w:val="000000" w:themeColor="text1"/>
          <w:sz w:val="28"/>
          <w:szCs w:val="28"/>
        </w:rPr>
        <w:t>问题，</w:t>
      </w:r>
      <w:r>
        <w:rPr>
          <w:rFonts w:hint="eastAsia"/>
          <w:color w:val="000000" w:themeColor="text1"/>
          <w:sz w:val="28"/>
          <w:szCs w:val="28"/>
        </w:rPr>
        <w:t>及时与被审计单位、委托部门及财务、国资等相关部门进行沟通，</w:t>
      </w:r>
      <w:r>
        <w:rPr>
          <w:color w:val="000000" w:themeColor="text1"/>
          <w:sz w:val="28"/>
          <w:szCs w:val="28"/>
        </w:rPr>
        <w:t>重大问题</w:t>
      </w:r>
      <w:r>
        <w:rPr>
          <w:rFonts w:hint="eastAsia"/>
          <w:color w:val="000000" w:themeColor="text1"/>
          <w:sz w:val="28"/>
          <w:szCs w:val="28"/>
        </w:rPr>
        <w:t>及时向校</w:t>
      </w:r>
      <w:r>
        <w:rPr>
          <w:color w:val="000000" w:themeColor="text1"/>
          <w:sz w:val="28"/>
          <w:szCs w:val="28"/>
        </w:rPr>
        <w:t>领导</w:t>
      </w:r>
      <w:r>
        <w:rPr>
          <w:rFonts w:hint="eastAsia"/>
          <w:color w:val="000000" w:themeColor="text1"/>
          <w:sz w:val="28"/>
          <w:szCs w:val="28"/>
        </w:rPr>
        <w:t>汇报</w:t>
      </w:r>
      <w:r>
        <w:rPr>
          <w:color w:val="000000" w:themeColor="text1"/>
          <w:sz w:val="28"/>
          <w:szCs w:val="28"/>
        </w:rPr>
        <w:t>，研究解决办法</w:t>
      </w:r>
      <w:r>
        <w:rPr>
          <w:rFonts w:hint="eastAsia"/>
          <w:color w:val="000000" w:themeColor="text1"/>
          <w:sz w:val="28"/>
          <w:szCs w:val="28"/>
        </w:rPr>
        <w:t>。</w:t>
      </w:r>
      <w:r>
        <w:rPr>
          <w:rFonts w:cstheme="minorBidi" w:hint="eastAsia"/>
          <w:color w:val="000000" w:themeColor="text1"/>
          <w:kern w:val="2"/>
          <w:sz w:val="28"/>
          <w:szCs w:val="28"/>
        </w:rPr>
        <w:t>审计报告在一定范围内公示并提交纪检、组织、人事、财务等部门，作为干部考核、任免和奖惩的重要依据。</w:t>
      </w:r>
    </w:p>
    <w:p w:rsidR="008901FD" w:rsidRDefault="00232FFE" w:rsidP="00423219">
      <w:pPr>
        <w:pStyle w:val="a7"/>
        <w:spacing w:beforeAutospacing="0" w:afterAutospacing="0" w:line="560" w:lineRule="exact"/>
        <w:ind w:firstLineChars="200" w:firstLine="560"/>
        <w:jc w:val="both"/>
        <w:rPr>
          <w:color w:val="000000" w:themeColor="text1"/>
          <w:sz w:val="28"/>
          <w:szCs w:val="28"/>
        </w:rPr>
      </w:pPr>
      <w:r>
        <w:rPr>
          <w:rFonts w:hint="eastAsia"/>
          <w:color w:val="000000" w:themeColor="text1"/>
          <w:sz w:val="28"/>
          <w:szCs w:val="28"/>
        </w:rPr>
        <w:t>为切实落实审计整改工作责任，强化审计整改工作的严肃性和规范性，提升审计整改工作质量和效果，根据《合肥工业大学审计整改</w:t>
      </w:r>
      <w:r>
        <w:rPr>
          <w:rFonts w:hint="eastAsia"/>
          <w:color w:val="000000" w:themeColor="text1"/>
          <w:sz w:val="28"/>
          <w:szCs w:val="28"/>
        </w:rPr>
        <w:lastRenderedPageBreak/>
        <w:t>工作办法》，建立了审计整改动态报告机制和审计整改跟踪检查机制，强化了审计整改追责问责机制，完善了审计整改结果运用机制，明确规定被审计单位在接到审计报告六十日内必须完成整改并上报整改结果。审计处将审计报告发现的问题采用“问题清单”“整改清单”“销号清单”对接机制，对已整改的要继续巩固，对一时难以整改的要说明原因，并制订分步整改的计划，加强审计回访，抓好督促检查。2018年出具的经济责任审计报告中发现问题83条，已落实整改80条，整改率达到 98%。</w:t>
      </w:r>
      <w:bookmarkStart w:id="0" w:name="_GoBack"/>
      <w:bookmarkEnd w:id="0"/>
    </w:p>
    <w:p w:rsidR="008901FD" w:rsidRDefault="00232FFE" w:rsidP="00423219">
      <w:pPr>
        <w:pStyle w:val="a7"/>
        <w:spacing w:beforeAutospacing="0" w:afterAutospacing="0" w:line="560" w:lineRule="exact"/>
        <w:ind w:firstLineChars="200" w:firstLine="560"/>
        <w:jc w:val="both"/>
        <w:rPr>
          <w:color w:val="000000" w:themeColor="text1"/>
          <w:sz w:val="28"/>
          <w:szCs w:val="28"/>
        </w:rPr>
      </w:pPr>
      <w:r>
        <w:rPr>
          <w:rFonts w:cstheme="minorBidi" w:hint="eastAsia"/>
          <w:color w:val="000000" w:themeColor="text1"/>
          <w:kern w:val="2"/>
          <w:sz w:val="28"/>
          <w:szCs w:val="28"/>
        </w:rPr>
        <w:t>2018年7月，审计处对2017年至2018年上半年出具的经济责任审计报告开展审计整改情况跟踪检查，并联合纪委办公室下发督促审计整改建议书，对审计报告中尚未落实的违规支出进行督促再整改，整改结果及时报送纪委办公室，进一步强化了审计整改追责问责机制。</w:t>
      </w:r>
    </w:p>
    <w:p w:rsidR="008901FD" w:rsidRDefault="00232FFE" w:rsidP="00423219">
      <w:pPr>
        <w:pStyle w:val="a7"/>
        <w:spacing w:beforeAutospacing="0" w:afterAutospacing="0" w:line="560" w:lineRule="exact"/>
        <w:ind w:firstLineChars="200" w:firstLine="560"/>
        <w:jc w:val="both"/>
        <w:rPr>
          <w:color w:val="000000" w:themeColor="text1"/>
          <w:sz w:val="28"/>
          <w:szCs w:val="28"/>
        </w:rPr>
      </w:pPr>
      <w:r>
        <w:rPr>
          <w:rFonts w:cstheme="minorBidi" w:hint="eastAsia"/>
          <w:color w:val="000000" w:themeColor="text1"/>
          <w:kern w:val="2"/>
          <w:sz w:val="28"/>
          <w:szCs w:val="28"/>
        </w:rPr>
        <w:t>2018年，因学校中层领导干部经济责任审计事项增加，鉴于内审人员有限，</w:t>
      </w:r>
      <w:r>
        <w:rPr>
          <w:rFonts w:hint="eastAsia"/>
          <w:color w:val="000000" w:themeColor="text1"/>
          <w:sz w:val="28"/>
          <w:szCs w:val="28"/>
        </w:rPr>
        <w:t>为了保证审计质量，提高审计效率，</w:t>
      </w:r>
      <w:r>
        <w:rPr>
          <w:rFonts w:cstheme="minorBidi" w:hint="eastAsia"/>
          <w:color w:val="000000" w:themeColor="text1"/>
          <w:kern w:val="2"/>
          <w:sz w:val="28"/>
          <w:szCs w:val="28"/>
        </w:rPr>
        <w:t>有效利用社会中介机构力量，审计处再次启动中介机构服务招标事项，通过竞争性磋商形式，最终有四家会计师事务所中标入围。</w:t>
      </w:r>
      <w:r>
        <w:rPr>
          <w:rFonts w:hint="eastAsia"/>
          <w:color w:val="000000" w:themeColor="text1"/>
          <w:sz w:val="28"/>
          <w:szCs w:val="28"/>
        </w:rPr>
        <w:t>为加强对社会中介机构的监督管理，审计处制定了严格的管理制度，首先对社会中介机构进行统一要求，明确审计目标、界定审计范围、关注审计重点、完善评价内容；其次严格规范流程，组成审计小组，审计处内审人员负</w:t>
      </w:r>
      <w:r>
        <w:rPr>
          <w:rFonts w:cstheme="minorBidi" w:hint="eastAsia"/>
          <w:color w:val="000000" w:themeColor="text1"/>
          <w:kern w:val="2"/>
          <w:sz w:val="28"/>
          <w:szCs w:val="28"/>
        </w:rPr>
        <w:t>责实施方案的审核，</w:t>
      </w:r>
      <w:r>
        <w:rPr>
          <w:rFonts w:hint="eastAsia"/>
          <w:color w:val="000000" w:themeColor="text1"/>
          <w:sz w:val="28"/>
          <w:szCs w:val="28"/>
        </w:rPr>
        <w:t>并对审计项目加强过程监管，开展项目质量后评审，社会中介机构则负责方案的制定和具体实施，并将审计结果报审计处审定后出具审计报告，这样既发挥了社会中介机构的专业化作用，又强化了内部审计人员的监督职责。</w:t>
      </w:r>
    </w:p>
    <w:p w:rsidR="008901FD" w:rsidRDefault="00232FFE" w:rsidP="00423219">
      <w:pPr>
        <w:spacing w:line="560" w:lineRule="exact"/>
        <w:ind w:firstLineChars="200" w:firstLine="562"/>
        <w:rPr>
          <w:rFonts w:ascii="宋体" w:eastAsia="宋体" w:hAnsi="宋体"/>
          <w:b/>
          <w:color w:val="000000" w:themeColor="text1"/>
          <w:sz w:val="28"/>
          <w:szCs w:val="28"/>
        </w:rPr>
      </w:pPr>
      <w:r>
        <w:rPr>
          <w:rFonts w:ascii="宋体" w:eastAsia="宋体" w:hAnsi="宋体" w:hint="eastAsia"/>
          <w:b/>
          <w:color w:val="000000" w:themeColor="text1"/>
          <w:sz w:val="28"/>
          <w:szCs w:val="28"/>
        </w:rPr>
        <w:t>2、加大工程项目审计工作力度，提高学校建设资金使用效益。</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近年来，由于学校用于</w:t>
      </w:r>
      <w:r>
        <w:rPr>
          <w:rFonts w:ascii="宋体" w:eastAsia="宋体" w:hAnsi="宋体"/>
          <w:color w:val="000000" w:themeColor="text1"/>
          <w:sz w:val="28"/>
          <w:szCs w:val="28"/>
        </w:rPr>
        <w:t>改善基本办学条件</w:t>
      </w:r>
      <w:r>
        <w:rPr>
          <w:rFonts w:ascii="宋体" w:eastAsia="宋体" w:hAnsi="宋体" w:hint="eastAsia"/>
          <w:color w:val="000000" w:themeColor="text1"/>
          <w:sz w:val="28"/>
          <w:szCs w:val="28"/>
        </w:rPr>
        <w:t>投入</w:t>
      </w:r>
      <w:r w:rsidR="00660B40">
        <w:rPr>
          <w:rFonts w:ascii="宋体" w:eastAsia="宋体" w:hAnsi="宋体"/>
          <w:color w:val="000000" w:themeColor="text1"/>
          <w:sz w:val="28"/>
          <w:szCs w:val="28"/>
        </w:rPr>
        <w:t>的</w:t>
      </w:r>
      <w:r w:rsidR="00660B40">
        <w:rPr>
          <w:rFonts w:ascii="宋体" w:eastAsia="宋体" w:hAnsi="宋体" w:hint="eastAsia"/>
          <w:color w:val="000000" w:themeColor="text1"/>
          <w:sz w:val="28"/>
          <w:szCs w:val="28"/>
        </w:rPr>
        <w:t>经费</w:t>
      </w:r>
      <w:r>
        <w:rPr>
          <w:rFonts w:ascii="宋体" w:eastAsia="宋体" w:hAnsi="宋体" w:hint="eastAsia"/>
          <w:color w:val="000000" w:themeColor="text1"/>
          <w:sz w:val="28"/>
          <w:szCs w:val="28"/>
        </w:rPr>
        <w:t>较多，学校文件规定的工程项目审计起点金额又较低（为5,000元），工程项目审计业务量明显增大。为了保证审计质量，提高工作效率，一方面对超过规定金额的工程项目利用社会中介机构力量开展审计，另一方面对自审项目，明确审计程序，规范工作流程，特别是加强对直接委托的小型修缮工程项目（未到招标限额）的预算审计工作，在预审中明确施工范围和施工工艺，规范施工程序和工程签证，初步确定工程量和主材价格，作为签订工程合同及支付工程进度款的依据。</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color w:val="000000" w:themeColor="text1"/>
          <w:sz w:val="28"/>
          <w:szCs w:val="28"/>
        </w:rPr>
        <w:t>2018</w:t>
      </w:r>
      <w:r>
        <w:rPr>
          <w:rFonts w:ascii="宋体" w:eastAsia="宋体" w:hAnsi="宋体" w:hint="eastAsia"/>
          <w:color w:val="000000" w:themeColor="text1"/>
          <w:sz w:val="28"/>
          <w:szCs w:val="28"/>
        </w:rPr>
        <w:t>年完成小型零修项目预审</w:t>
      </w:r>
      <w:r w:rsidR="00FE7489" w:rsidRPr="00FE7489">
        <w:rPr>
          <w:rFonts w:ascii="宋体" w:eastAsia="宋体" w:hAnsi="宋体" w:hint="eastAsia"/>
          <w:color w:val="000000" w:themeColor="text1"/>
          <w:sz w:val="28"/>
          <w:szCs w:val="28"/>
        </w:rPr>
        <w:t>432项，送审额</w:t>
      </w:r>
      <w:r w:rsidR="00FE7489" w:rsidRPr="00FE7489">
        <w:rPr>
          <w:rFonts w:ascii="宋体" w:eastAsia="宋体" w:hAnsi="宋体"/>
          <w:color w:val="000000" w:themeColor="text1"/>
          <w:sz w:val="28"/>
          <w:szCs w:val="28"/>
        </w:rPr>
        <w:t>2</w:t>
      </w:r>
      <w:r w:rsidR="00FE7489" w:rsidRPr="00FE7489">
        <w:rPr>
          <w:rFonts w:ascii="宋体" w:eastAsia="宋体" w:hAnsi="宋体" w:hint="eastAsia"/>
          <w:color w:val="000000" w:themeColor="text1"/>
          <w:sz w:val="28"/>
          <w:szCs w:val="28"/>
        </w:rPr>
        <w:t>,900万元，审定额</w:t>
      </w:r>
      <w:r w:rsidR="00FE7489" w:rsidRPr="00FE7489">
        <w:rPr>
          <w:rFonts w:ascii="宋体" w:eastAsia="宋体" w:hAnsi="宋体"/>
          <w:color w:val="000000" w:themeColor="text1"/>
          <w:sz w:val="28"/>
          <w:szCs w:val="28"/>
        </w:rPr>
        <w:t>2</w:t>
      </w:r>
      <w:r w:rsidR="00FE7489" w:rsidRPr="00FE7489">
        <w:rPr>
          <w:rFonts w:ascii="宋体" w:eastAsia="宋体" w:hAnsi="宋体" w:hint="eastAsia"/>
          <w:color w:val="000000" w:themeColor="text1"/>
          <w:sz w:val="28"/>
          <w:szCs w:val="28"/>
        </w:rPr>
        <w:t>,753万元，审减</w:t>
      </w:r>
      <w:r w:rsidR="00FE7489" w:rsidRPr="00FE7489">
        <w:rPr>
          <w:rFonts w:ascii="宋体" w:eastAsia="宋体" w:hAnsi="宋体"/>
          <w:color w:val="000000" w:themeColor="text1"/>
          <w:sz w:val="28"/>
          <w:szCs w:val="28"/>
        </w:rPr>
        <w:t>14</w:t>
      </w:r>
      <w:r w:rsidR="00FE7489" w:rsidRPr="00FE7489">
        <w:rPr>
          <w:rFonts w:ascii="宋体" w:eastAsia="宋体" w:hAnsi="宋体" w:hint="eastAsia"/>
          <w:color w:val="000000" w:themeColor="text1"/>
          <w:sz w:val="28"/>
          <w:szCs w:val="28"/>
        </w:rPr>
        <w:t>7万元，审减率</w:t>
      </w:r>
      <w:r w:rsidR="00FE7489" w:rsidRPr="00FE7489">
        <w:rPr>
          <w:rFonts w:ascii="宋体" w:eastAsia="宋体" w:hAnsi="宋体"/>
          <w:color w:val="000000" w:themeColor="text1"/>
          <w:sz w:val="28"/>
          <w:szCs w:val="28"/>
        </w:rPr>
        <w:t>5.</w:t>
      </w:r>
      <w:r w:rsidR="00FE7489" w:rsidRPr="00FE7489">
        <w:rPr>
          <w:rFonts w:ascii="宋体" w:eastAsia="宋体" w:hAnsi="宋体" w:hint="eastAsia"/>
          <w:color w:val="000000" w:themeColor="text1"/>
          <w:sz w:val="28"/>
          <w:szCs w:val="28"/>
        </w:rPr>
        <w:t>07</w:t>
      </w:r>
      <w:r w:rsidR="00FE7489" w:rsidRPr="00FE7489">
        <w:rPr>
          <w:rFonts w:ascii="宋体" w:eastAsia="宋体" w:hAnsi="宋体"/>
          <w:color w:val="000000" w:themeColor="text1"/>
          <w:sz w:val="28"/>
          <w:szCs w:val="28"/>
        </w:rPr>
        <w:t>%</w:t>
      </w:r>
      <w:r w:rsidR="00FE7489" w:rsidRPr="00FE7489">
        <w:rPr>
          <w:rFonts w:ascii="宋体" w:eastAsia="宋体" w:hAnsi="宋体" w:hint="eastAsia"/>
          <w:color w:val="000000" w:themeColor="text1"/>
          <w:sz w:val="28"/>
          <w:szCs w:val="28"/>
        </w:rPr>
        <w:t>；</w:t>
      </w:r>
      <w:r>
        <w:rPr>
          <w:rFonts w:ascii="宋体" w:eastAsia="宋体" w:hAnsi="宋体" w:hint="eastAsia"/>
          <w:color w:val="000000" w:themeColor="text1"/>
          <w:sz w:val="28"/>
          <w:szCs w:val="28"/>
        </w:rPr>
        <w:t>；在预审的基础上，加强对工程合同内容和变更签证的结算审计量价复核工作，做到资料齐全、手续完备；对</w:t>
      </w:r>
      <w:r>
        <w:rPr>
          <w:rFonts w:ascii="宋体" w:eastAsia="宋体" w:hAnsi="宋体"/>
          <w:color w:val="000000" w:themeColor="text1"/>
          <w:sz w:val="28"/>
          <w:szCs w:val="28"/>
        </w:rPr>
        <w:t>隐蔽工程施工和工程变更等情况</w:t>
      </w:r>
      <w:r>
        <w:rPr>
          <w:rFonts w:ascii="宋体" w:eastAsia="宋体" w:hAnsi="宋体" w:hint="eastAsia"/>
          <w:color w:val="000000" w:themeColor="text1"/>
          <w:sz w:val="28"/>
          <w:szCs w:val="28"/>
        </w:rPr>
        <w:t>，审计人员不辞辛苦</w:t>
      </w:r>
      <w:r>
        <w:rPr>
          <w:rFonts w:ascii="宋体" w:eastAsia="宋体" w:hAnsi="宋体"/>
          <w:color w:val="000000" w:themeColor="text1"/>
          <w:sz w:val="28"/>
          <w:szCs w:val="28"/>
        </w:rPr>
        <w:t>进行现场踏勘</w:t>
      </w:r>
      <w:r>
        <w:rPr>
          <w:rFonts w:ascii="宋体" w:eastAsia="宋体" w:hAnsi="宋体" w:hint="eastAsia"/>
          <w:color w:val="000000" w:themeColor="text1"/>
          <w:sz w:val="28"/>
          <w:szCs w:val="28"/>
        </w:rPr>
        <w:t>，</w:t>
      </w:r>
      <w:r>
        <w:rPr>
          <w:rFonts w:ascii="宋体" w:eastAsia="宋体" w:hAnsi="宋体"/>
          <w:color w:val="000000" w:themeColor="text1"/>
          <w:sz w:val="28"/>
          <w:szCs w:val="28"/>
        </w:rPr>
        <w:t>与建设单位、施工单位交流了解工程实施重点难点</w:t>
      </w:r>
      <w:r>
        <w:rPr>
          <w:rFonts w:ascii="宋体" w:eastAsia="宋体" w:hAnsi="宋体" w:hint="eastAsia"/>
          <w:color w:val="000000" w:themeColor="text1"/>
          <w:sz w:val="28"/>
          <w:szCs w:val="28"/>
        </w:rPr>
        <w:t>，</w:t>
      </w:r>
      <w:r>
        <w:rPr>
          <w:rFonts w:ascii="宋体" w:eastAsia="宋体" w:hAnsi="宋体"/>
          <w:color w:val="000000" w:themeColor="text1"/>
          <w:sz w:val="28"/>
          <w:szCs w:val="28"/>
        </w:rPr>
        <w:t>提出</w:t>
      </w:r>
      <w:r>
        <w:rPr>
          <w:rFonts w:ascii="宋体" w:eastAsia="宋体" w:hAnsi="宋体" w:hint="eastAsia"/>
          <w:color w:val="000000" w:themeColor="text1"/>
          <w:sz w:val="28"/>
          <w:szCs w:val="28"/>
        </w:rPr>
        <w:t>合理</w:t>
      </w:r>
      <w:r>
        <w:rPr>
          <w:rFonts w:ascii="宋体" w:eastAsia="宋体" w:hAnsi="宋体"/>
          <w:color w:val="000000" w:themeColor="text1"/>
          <w:sz w:val="28"/>
          <w:szCs w:val="28"/>
        </w:rPr>
        <w:t>审计建议</w:t>
      </w:r>
      <w:r>
        <w:rPr>
          <w:rFonts w:ascii="宋体" w:eastAsia="宋体" w:hAnsi="宋体" w:hint="eastAsia"/>
          <w:color w:val="000000" w:themeColor="text1"/>
          <w:sz w:val="28"/>
          <w:szCs w:val="28"/>
        </w:rPr>
        <w:t>；对工程项目结算审计过程和审计结果有争议的部分，审计人员及时召集有关人员商讨解决方案并形成会议纪要，维护学校经济利益。</w:t>
      </w:r>
      <w:r w:rsidR="00EC606B" w:rsidRPr="00EC606B">
        <w:rPr>
          <w:rFonts w:ascii="宋体" w:eastAsia="宋体" w:hAnsi="宋体" w:hint="eastAsia"/>
          <w:color w:val="000000" w:themeColor="text1"/>
          <w:sz w:val="28"/>
          <w:szCs w:val="28"/>
        </w:rPr>
        <w:t xml:space="preserve">2018年完成竣工结算审计项目429 项，出具工程审计报告105份，送审金额 </w:t>
      </w:r>
      <w:r w:rsidR="0072608D" w:rsidRPr="0072608D">
        <w:rPr>
          <w:rFonts w:ascii="宋体" w:eastAsia="宋体" w:hAnsi="宋体" w:hint="eastAsia"/>
          <w:color w:val="000000" w:themeColor="text1"/>
          <w:sz w:val="28"/>
          <w:szCs w:val="28"/>
        </w:rPr>
        <w:t xml:space="preserve"> 6,184.60</w:t>
      </w:r>
      <w:r w:rsidR="00EC606B" w:rsidRPr="00EC606B">
        <w:rPr>
          <w:rFonts w:ascii="宋体" w:eastAsia="宋体" w:hAnsi="宋体" w:hint="eastAsia"/>
          <w:color w:val="000000" w:themeColor="text1"/>
          <w:sz w:val="28"/>
          <w:szCs w:val="28"/>
        </w:rPr>
        <w:t xml:space="preserve">万元，审定金额 </w:t>
      </w:r>
      <w:r w:rsidR="0072608D" w:rsidRPr="0072608D">
        <w:rPr>
          <w:rFonts w:ascii="宋体" w:eastAsia="宋体" w:hAnsi="宋体" w:hint="eastAsia"/>
          <w:color w:val="000000" w:themeColor="text1"/>
          <w:sz w:val="28"/>
          <w:szCs w:val="28"/>
        </w:rPr>
        <w:t>5,769.07</w:t>
      </w:r>
      <w:r w:rsidR="00EC606B" w:rsidRPr="00EC606B">
        <w:rPr>
          <w:rFonts w:ascii="宋体" w:eastAsia="宋体" w:hAnsi="宋体" w:hint="eastAsia"/>
          <w:color w:val="000000" w:themeColor="text1"/>
          <w:sz w:val="28"/>
          <w:szCs w:val="28"/>
        </w:rPr>
        <w:t>万元，审减</w:t>
      </w:r>
      <w:r w:rsidR="0072608D" w:rsidRPr="0072608D">
        <w:rPr>
          <w:rFonts w:ascii="宋体" w:eastAsia="宋体" w:hAnsi="宋体" w:hint="eastAsia"/>
          <w:color w:val="000000" w:themeColor="text1"/>
          <w:sz w:val="28"/>
          <w:szCs w:val="28"/>
        </w:rPr>
        <w:t>415.53</w:t>
      </w:r>
      <w:r w:rsidR="00EC606B" w:rsidRPr="00EC606B">
        <w:rPr>
          <w:rFonts w:ascii="宋体" w:eastAsia="宋体" w:hAnsi="宋体" w:hint="eastAsia"/>
          <w:color w:val="000000" w:themeColor="text1"/>
          <w:sz w:val="28"/>
          <w:szCs w:val="28"/>
        </w:rPr>
        <w:t>万元，审减率</w:t>
      </w:r>
      <w:r w:rsidR="0072608D" w:rsidRPr="0072608D">
        <w:rPr>
          <w:rFonts w:ascii="宋体" w:eastAsia="宋体" w:hAnsi="宋体" w:hint="eastAsia"/>
          <w:color w:val="000000" w:themeColor="text1"/>
          <w:sz w:val="28"/>
          <w:szCs w:val="28"/>
        </w:rPr>
        <w:t>6.72</w:t>
      </w:r>
      <w:r w:rsidR="00EC606B" w:rsidRPr="00EC606B">
        <w:rPr>
          <w:rFonts w:ascii="宋体" w:eastAsia="宋体" w:hAnsi="宋体" w:hint="eastAsia"/>
          <w:color w:val="000000" w:themeColor="text1"/>
          <w:sz w:val="28"/>
          <w:szCs w:val="28"/>
        </w:rPr>
        <w:t>%。</w:t>
      </w:r>
      <w:r>
        <w:rPr>
          <w:rFonts w:ascii="宋体" w:eastAsia="宋体" w:hAnsi="宋体" w:hint="eastAsia"/>
          <w:color w:val="000000" w:themeColor="text1"/>
          <w:sz w:val="28"/>
          <w:szCs w:val="28"/>
        </w:rPr>
        <w:t>通过审计报告对基建、修缮工程管理过程中存在的问题提出审计意见和建议，促进学校加强工程建设过程管理，提高建设资金使用效益。</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2018年，审计处完成六安路校区西院供配电改造工程（合同金额</w:t>
      </w:r>
      <w:r>
        <w:rPr>
          <w:rFonts w:ascii="宋体" w:eastAsia="宋体" w:hAnsi="宋体"/>
          <w:color w:val="000000" w:themeColor="text1"/>
          <w:sz w:val="28"/>
          <w:szCs w:val="28"/>
        </w:rPr>
        <w:t>338</w:t>
      </w:r>
      <w:r>
        <w:rPr>
          <w:rFonts w:ascii="宋体" w:eastAsia="宋体" w:hAnsi="宋体" w:hint="eastAsia"/>
          <w:color w:val="000000" w:themeColor="text1"/>
          <w:sz w:val="28"/>
          <w:szCs w:val="28"/>
        </w:rPr>
        <w:t>万元）、屯溪路校区教育部过程优化与智能决策重点实验室维修工程（合同金额</w:t>
      </w:r>
      <w:r>
        <w:rPr>
          <w:rFonts w:ascii="宋体" w:eastAsia="宋体" w:hAnsi="宋体"/>
          <w:color w:val="000000" w:themeColor="text1"/>
          <w:sz w:val="28"/>
          <w:szCs w:val="28"/>
        </w:rPr>
        <w:t>85</w:t>
      </w:r>
      <w:r>
        <w:rPr>
          <w:rFonts w:ascii="宋体" w:eastAsia="宋体" w:hAnsi="宋体" w:hint="eastAsia"/>
          <w:color w:val="000000" w:themeColor="text1"/>
          <w:sz w:val="28"/>
          <w:szCs w:val="28"/>
        </w:rPr>
        <w:t>万元）、屯溪路校区学生公寓综合维修改造（三期）工程（合同金额</w:t>
      </w:r>
      <w:r>
        <w:rPr>
          <w:rFonts w:ascii="宋体" w:eastAsia="宋体" w:hAnsi="宋体"/>
          <w:color w:val="000000" w:themeColor="text1"/>
          <w:sz w:val="28"/>
          <w:szCs w:val="28"/>
        </w:rPr>
        <w:t>1</w:t>
      </w:r>
      <w:r>
        <w:rPr>
          <w:rFonts w:ascii="宋体" w:eastAsia="宋体" w:hAnsi="宋体" w:hint="eastAsia"/>
          <w:color w:val="000000" w:themeColor="text1"/>
          <w:sz w:val="28"/>
          <w:szCs w:val="28"/>
        </w:rPr>
        <w:t>,</w:t>
      </w:r>
      <w:r>
        <w:rPr>
          <w:rFonts w:ascii="宋体" w:eastAsia="宋体" w:hAnsi="宋体"/>
          <w:color w:val="000000" w:themeColor="text1"/>
          <w:sz w:val="28"/>
          <w:szCs w:val="28"/>
        </w:rPr>
        <w:t>475</w:t>
      </w:r>
      <w:r>
        <w:rPr>
          <w:rFonts w:ascii="宋体" w:eastAsia="宋体" w:hAnsi="宋体" w:hint="eastAsia"/>
          <w:color w:val="000000" w:themeColor="text1"/>
          <w:sz w:val="28"/>
          <w:szCs w:val="28"/>
        </w:rPr>
        <w:t>万元）、大数据创新创业俱乐部配套建设</w:t>
      </w:r>
      <w:r w:rsidRPr="007F5168">
        <w:rPr>
          <w:rFonts w:ascii="宋体" w:eastAsia="宋体" w:hAnsi="宋体" w:hint="eastAsia"/>
          <w:color w:val="000000" w:themeColor="text1"/>
          <w:sz w:val="28"/>
          <w:szCs w:val="28"/>
        </w:rPr>
        <w:lastRenderedPageBreak/>
        <w:t>工程（合同金额</w:t>
      </w:r>
      <w:r w:rsidR="007F5168" w:rsidRPr="007F5168">
        <w:rPr>
          <w:rFonts w:ascii="宋体" w:eastAsia="宋体" w:hAnsi="宋体" w:hint="eastAsia"/>
          <w:color w:val="000000" w:themeColor="text1"/>
          <w:sz w:val="28"/>
          <w:szCs w:val="28"/>
        </w:rPr>
        <w:t>324</w:t>
      </w:r>
      <w:r w:rsidRPr="007F5168">
        <w:rPr>
          <w:rFonts w:ascii="宋体" w:eastAsia="宋体" w:hAnsi="宋体" w:hint="eastAsia"/>
          <w:color w:val="000000" w:themeColor="text1"/>
          <w:sz w:val="28"/>
          <w:szCs w:val="28"/>
        </w:rPr>
        <w:t>万元）、</w:t>
      </w:r>
      <w:r>
        <w:rPr>
          <w:rFonts w:ascii="宋体" w:eastAsia="宋体" w:hAnsi="宋体" w:hint="eastAsia"/>
          <w:color w:val="000000" w:themeColor="text1"/>
          <w:sz w:val="28"/>
          <w:szCs w:val="28"/>
        </w:rPr>
        <w:t>民族餐厅综合维修改造工程（合同金额</w:t>
      </w:r>
      <w:r>
        <w:rPr>
          <w:rFonts w:ascii="宋体" w:eastAsia="宋体" w:hAnsi="宋体"/>
          <w:color w:val="000000" w:themeColor="text1"/>
          <w:sz w:val="28"/>
          <w:szCs w:val="28"/>
        </w:rPr>
        <w:t>127</w:t>
      </w:r>
      <w:r>
        <w:rPr>
          <w:rFonts w:ascii="宋体" w:eastAsia="宋体" w:hAnsi="宋体" w:hint="eastAsia"/>
          <w:color w:val="000000" w:themeColor="text1"/>
          <w:sz w:val="28"/>
          <w:szCs w:val="28"/>
        </w:rPr>
        <w:t>万元）等维修改造项目全过程跟踪审计</w:t>
      </w:r>
      <w:r>
        <w:rPr>
          <w:rFonts w:ascii="宋体" w:eastAsia="宋体" w:hAnsi="宋体"/>
          <w:color w:val="000000" w:themeColor="text1"/>
          <w:sz w:val="28"/>
          <w:szCs w:val="28"/>
        </w:rPr>
        <w:t>5</w:t>
      </w:r>
      <w:r>
        <w:rPr>
          <w:rFonts w:ascii="宋体" w:eastAsia="宋体" w:hAnsi="宋体" w:hint="eastAsia"/>
          <w:color w:val="000000" w:themeColor="text1"/>
          <w:sz w:val="28"/>
          <w:szCs w:val="28"/>
        </w:rPr>
        <w:t>项，以及屯溪路校区学生食堂工程（合同金额</w:t>
      </w:r>
      <w:r>
        <w:rPr>
          <w:rFonts w:ascii="宋体" w:eastAsia="宋体" w:hAnsi="宋体"/>
          <w:color w:val="000000" w:themeColor="text1"/>
          <w:sz w:val="28"/>
          <w:szCs w:val="28"/>
        </w:rPr>
        <w:t>4</w:t>
      </w:r>
      <w:r>
        <w:rPr>
          <w:rFonts w:ascii="宋体" w:eastAsia="宋体" w:hAnsi="宋体" w:hint="eastAsia"/>
          <w:color w:val="000000" w:themeColor="text1"/>
          <w:sz w:val="28"/>
          <w:szCs w:val="28"/>
        </w:rPr>
        <w:t>,</w:t>
      </w:r>
      <w:r>
        <w:rPr>
          <w:rFonts w:ascii="宋体" w:eastAsia="宋体" w:hAnsi="宋体"/>
          <w:color w:val="000000" w:themeColor="text1"/>
          <w:sz w:val="28"/>
          <w:szCs w:val="28"/>
        </w:rPr>
        <w:t>253</w:t>
      </w:r>
      <w:r>
        <w:rPr>
          <w:rFonts w:ascii="宋体" w:eastAsia="宋体" w:hAnsi="宋体" w:hint="eastAsia"/>
          <w:color w:val="000000" w:themeColor="text1"/>
          <w:sz w:val="28"/>
          <w:szCs w:val="28"/>
        </w:rPr>
        <w:t>万元）、高电压与绝缘实验室工程（合同金额</w:t>
      </w:r>
      <w:r>
        <w:rPr>
          <w:rFonts w:ascii="宋体" w:eastAsia="宋体" w:hAnsi="宋体"/>
          <w:color w:val="000000" w:themeColor="text1"/>
          <w:sz w:val="28"/>
          <w:szCs w:val="28"/>
        </w:rPr>
        <w:t>1</w:t>
      </w:r>
      <w:r>
        <w:rPr>
          <w:rFonts w:ascii="宋体" w:eastAsia="宋体" w:hAnsi="宋体" w:hint="eastAsia"/>
          <w:color w:val="000000" w:themeColor="text1"/>
          <w:sz w:val="28"/>
          <w:szCs w:val="28"/>
        </w:rPr>
        <w:t>,</w:t>
      </w:r>
      <w:r>
        <w:rPr>
          <w:rFonts w:ascii="宋体" w:eastAsia="宋体" w:hAnsi="宋体"/>
          <w:color w:val="000000" w:themeColor="text1"/>
          <w:sz w:val="28"/>
          <w:szCs w:val="28"/>
        </w:rPr>
        <w:t>835</w:t>
      </w:r>
      <w:r>
        <w:rPr>
          <w:rFonts w:ascii="宋体" w:eastAsia="宋体" w:hAnsi="宋体" w:hint="eastAsia"/>
          <w:color w:val="000000" w:themeColor="text1"/>
          <w:sz w:val="28"/>
          <w:szCs w:val="28"/>
        </w:rPr>
        <w:t>万元）新建项目全过程跟踪审计</w:t>
      </w:r>
      <w:r>
        <w:rPr>
          <w:rFonts w:ascii="宋体" w:eastAsia="宋体" w:hAnsi="宋体"/>
          <w:color w:val="000000" w:themeColor="text1"/>
          <w:sz w:val="28"/>
          <w:szCs w:val="28"/>
        </w:rPr>
        <w:t>2</w:t>
      </w:r>
      <w:r>
        <w:rPr>
          <w:rFonts w:ascii="宋体" w:eastAsia="宋体" w:hAnsi="宋体" w:hint="eastAsia"/>
          <w:color w:val="000000" w:themeColor="text1"/>
          <w:sz w:val="28"/>
          <w:szCs w:val="28"/>
        </w:rPr>
        <w:t>项。审计跟踪人员在过程中配合工程管理，提出合理化建议，为加强造价管理，减少不必要变更，节约工程成本，提高</w:t>
      </w:r>
      <w:r w:rsidR="0087233D">
        <w:rPr>
          <w:rFonts w:ascii="宋体" w:eastAsia="宋体" w:hAnsi="宋体" w:hint="eastAsia"/>
          <w:color w:val="000000" w:themeColor="text1"/>
          <w:sz w:val="28"/>
          <w:szCs w:val="28"/>
        </w:rPr>
        <w:t>工程</w:t>
      </w:r>
      <w:r>
        <w:rPr>
          <w:rFonts w:ascii="宋体" w:eastAsia="宋体" w:hAnsi="宋体" w:hint="eastAsia"/>
          <w:color w:val="000000" w:themeColor="text1"/>
          <w:sz w:val="28"/>
          <w:szCs w:val="28"/>
        </w:rPr>
        <w:t>投资收益起到了积极的作用。此外，还积极参加学校工程管理与智能研究中心、产学研综合楼等新建项目前期跟踪审计准备工作。</w:t>
      </w:r>
    </w:p>
    <w:p w:rsidR="008901FD" w:rsidRDefault="00232FFE" w:rsidP="00423219">
      <w:pPr>
        <w:spacing w:line="560" w:lineRule="exact"/>
        <w:ind w:firstLineChars="200" w:firstLine="562"/>
        <w:rPr>
          <w:rFonts w:ascii="宋体" w:eastAsia="宋体" w:hAnsi="宋体"/>
          <w:b/>
          <w:color w:val="000000" w:themeColor="text1"/>
          <w:sz w:val="28"/>
          <w:szCs w:val="28"/>
        </w:rPr>
      </w:pPr>
      <w:r>
        <w:rPr>
          <w:rFonts w:ascii="宋体" w:eastAsia="宋体" w:hAnsi="宋体" w:hint="eastAsia"/>
          <w:b/>
          <w:color w:val="000000" w:themeColor="text1"/>
          <w:sz w:val="28"/>
          <w:szCs w:val="28"/>
        </w:rPr>
        <w:t>3、积极开展科研经费审计，</w:t>
      </w:r>
      <w:r>
        <w:rPr>
          <w:rFonts w:ascii="宋体" w:eastAsia="宋体" w:hAnsi="宋体"/>
          <w:b/>
          <w:color w:val="000000" w:themeColor="text1"/>
          <w:sz w:val="28"/>
          <w:szCs w:val="28"/>
        </w:rPr>
        <w:t>保障学校科研工作健康发展</w:t>
      </w:r>
      <w:r>
        <w:rPr>
          <w:rFonts w:ascii="宋体" w:eastAsia="宋体" w:hAnsi="宋体" w:hint="eastAsia"/>
          <w:b/>
          <w:color w:val="000000" w:themeColor="text1"/>
          <w:sz w:val="28"/>
          <w:szCs w:val="28"/>
        </w:rPr>
        <w:t>。</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按照《合肥工业大学科研经费审计管理办法》的有关规定，</w:t>
      </w:r>
      <w:r>
        <w:rPr>
          <w:rFonts w:ascii="宋体" w:eastAsia="宋体" w:hAnsi="宋体"/>
          <w:color w:val="000000" w:themeColor="text1"/>
          <w:sz w:val="28"/>
          <w:szCs w:val="28"/>
        </w:rPr>
        <w:t>审计</w:t>
      </w:r>
      <w:r>
        <w:rPr>
          <w:rFonts w:ascii="宋体" w:eastAsia="宋体" w:hAnsi="宋体" w:hint="eastAsia"/>
          <w:color w:val="000000" w:themeColor="text1"/>
          <w:sz w:val="28"/>
          <w:szCs w:val="28"/>
        </w:rPr>
        <w:t>处开展</w:t>
      </w:r>
      <w:r w:rsidR="00951414">
        <w:rPr>
          <w:rFonts w:ascii="宋体" w:eastAsia="宋体" w:hAnsi="宋体" w:hint="eastAsia"/>
          <w:color w:val="000000" w:themeColor="text1"/>
          <w:sz w:val="28"/>
          <w:szCs w:val="28"/>
        </w:rPr>
        <w:t>了</w:t>
      </w:r>
      <w:r>
        <w:rPr>
          <w:rFonts w:ascii="宋体" w:eastAsia="宋体" w:hAnsi="宋体" w:hint="eastAsia"/>
          <w:color w:val="000000" w:themeColor="text1"/>
          <w:sz w:val="28"/>
          <w:szCs w:val="28"/>
        </w:rPr>
        <w:t>学校</w:t>
      </w:r>
      <w:r>
        <w:rPr>
          <w:rFonts w:ascii="宋体" w:eastAsia="宋体" w:hAnsi="宋体"/>
          <w:color w:val="000000" w:themeColor="text1"/>
          <w:sz w:val="28"/>
          <w:szCs w:val="28"/>
        </w:rPr>
        <w:t>科研经费决算审签</w:t>
      </w:r>
      <w:r>
        <w:rPr>
          <w:rFonts w:ascii="宋体" w:eastAsia="宋体" w:hAnsi="宋体" w:hint="eastAsia"/>
          <w:color w:val="000000" w:themeColor="text1"/>
          <w:sz w:val="28"/>
          <w:szCs w:val="28"/>
        </w:rPr>
        <w:t>工作，主要审查科研经费支出范围和标准是否符合规定，重点关注外协费、劳务费、设备费及国际合作交流费等，规范科研项目预算编制和执行、完善管控机制、提高经费使用效益。对所需</w:t>
      </w:r>
      <w:r>
        <w:rPr>
          <w:rFonts w:ascii="宋体" w:eastAsia="宋体" w:hAnsi="宋体"/>
          <w:color w:val="000000" w:themeColor="text1"/>
          <w:sz w:val="28"/>
          <w:szCs w:val="28"/>
        </w:rPr>
        <w:t>社会中介机构实施的科研经费审计</w:t>
      </w:r>
      <w:r>
        <w:rPr>
          <w:rFonts w:ascii="宋体" w:eastAsia="宋体" w:hAnsi="宋体" w:hint="eastAsia"/>
          <w:color w:val="000000" w:themeColor="text1"/>
          <w:sz w:val="28"/>
          <w:szCs w:val="28"/>
        </w:rPr>
        <w:t>，审计处配合</w:t>
      </w:r>
      <w:r>
        <w:rPr>
          <w:rFonts w:ascii="宋体" w:eastAsia="宋体" w:hAnsi="宋体"/>
          <w:color w:val="000000" w:themeColor="text1"/>
          <w:sz w:val="28"/>
          <w:szCs w:val="28"/>
        </w:rPr>
        <w:t>相关单位</w:t>
      </w:r>
      <w:r>
        <w:rPr>
          <w:rFonts w:ascii="宋体" w:eastAsia="宋体" w:hAnsi="宋体" w:hint="eastAsia"/>
          <w:color w:val="000000" w:themeColor="text1"/>
          <w:sz w:val="28"/>
          <w:szCs w:val="28"/>
        </w:rPr>
        <w:t>从学校公开招标入</w:t>
      </w:r>
      <w:r>
        <w:rPr>
          <w:rFonts w:ascii="宋体" w:eastAsia="宋体" w:hAnsi="宋体"/>
          <w:color w:val="000000" w:themeColor="text1"/>
          <w:sz w:val="28"/>
          <w:szCs w:val="28"/>
        </w:rPr>
        <w:t>选</w:t>
      </w:r>
      <w:r>
        <w:rPr>
          <w:rFonts w:ascii="宋体" w:eastAsia="宋体" w:hAnsi="宋体" w:hint="eastAsia"/>
          <w:color w:val="000000" w:themeColor="text1"/>
          <w:sz w:val="28"/>
          <w:szCs w:val="28"/>
        </w:rPr>
        <w:t>的</w:t>
      </w:r>
      <w:r>
        <w:rPr>
          <w:rFonts w:ascii="宋体" w:eastAsia="宋体" w:hAnsi="宋体"/>
          <w:color w:val="000000" w:themeColor="text1"/>
          <w:sz w:val="28"/>
          <w:szCs w:val="28"/>
        </w:rPr>
        <w:t>社会中介机构</w:t>
      </w:r>
      <w:r>
        <w:rPr>
          <w:rFonts w:ascii="宋体" w:eastAsia="宋体" w:hAnsi="宋体" w:hint="eastAsia"/>
          <w:color w:val="000000" w:themeColor="text1"/>
          <w:sz w:val="28"/>
          <w:szCs w:val="28"/>
        </w:rPr>
        <w:t>中选择</w:t>
      </w:r>
      <w:r>
        <w:rPr>
          <w:rFonts w:ascii="宋体" w:eastAsia="宋体" w:hAnsi="宋体"/>
          <w:color w:val="000000" w:themeColor="text1"/>
          <w:sz w:val="28"/>
          <w:szCs w:val="28"/>
        </w:rPr>
        <w:t>，由选定的社会中介机构组织实施审</w:t>
      </w:r>
      <w:r w:rsidRPr="00A12E2F">
        <w:rPr>
          <w:rFonts w:ascii="宋体" w:eastAsia="宋体" w:hAnsi="宋体"/>
          <w:color w:val="000000" w:themeColor="text1"/>
          <w:sz w:val="28"/>
          <w:szCs w:val="28"/>
        </w:rPr>
        <w:t>计。</w:t>
      </w:r>
      <w:r w:rsidRPr="00A12E2F">
        <w:rPr>
          <w:rFonts w:ascii="宋体" w:eastAsia="宋体" w:hAnsi="宋体" w:hint="eastAsia"/>
          <w:color w:val="000000" w:themeColor="text1"/>
          <w:sz w:val="28"/>
          <w:szCs w:val="28"/>
        </w:rPr>
        <w:t>2018年共完成科研经费项目审签</w:t>
      </w:r>
      <w:r w:rsidR="00951414" w:rsidRPr="00A12E2F">
        <w:rPr>
          <w:rFonts w:ascii="宋体" w:eastAsia="宋体" w:hAnsi="宋体" w:hint="eastAsia"/>
          <w:color w:val="000000" w:themeColor="text1"/>
          <w:sz w:val="28"/>
          <w:szCs w:val="28"/>
        </w:rPr>
        <w:t>17</w:t>
      </w:r>
      <w:r w:rsidRPr="00A12E2F">
        <w:rPr>
          <w:rFonts w:ascii="宋体" w:eastAsia="宋体" w:hAnsi="宋体" w:hint="eastAsia"/>
          <w:color w:val="000000" w:themeColor="text1"/>
          <w:sz w:val="28"/>
          <w:szCs w:val="28"/>
        </w:rPr>
        <w:t>项，涉及科研经费金额</w:t>
      </w:r>
      <w:r w:rsidR="00951414" w:rsidRPr="00A12E2F">
        <w:rPr>
          <w:rFonts w:ascii="宋体" w:eastAsia="宋体" w:hAnsi="宋体" w:hint="eastAsia"/>
          <w:color w:val="000000" w:themeColor="text1"/>
          <w:sz w:val="28"/>
          <w:szCs w:val="28"/>
        </w:rPr>
        <w:t>68.3</w:t>
      </w:r>
      <w:r w:rsidRPr="00A12E2F">
        <w:rPr>
          <w:rFonts w:ascii="宋体" w:eastAsia="宋体" w:hAnsi="宋体" w:hint="eastAsia"/>
          <w:color w:val="000000" w:themeColor="text1"/>
          <w:sz w:val="28"/>
          <w:szCs w:val="28"/>
        </w:rPr>
        <w:t>万元。</w:t>
      </w:r>
      <w:r>
        <w:rPr>
          <w:rFonts w:ascii="宋体" w:eastAsia="宋体" w:hAnsi="宋体" w:hint="eastAsia"/>
          <w:color w:val="000000" w:themeColor="text1"/>
          <w:sz w:val="28"/>
          <w:szCs w:val="28"/>
        </w:rPr>
        <w:t>今年5月份出具基本科研业务费审计事项告知书，要求项目负责人按照文件规定合理、合规、高效地开展科研工作，做到专款专用，并明确此类经费不允许开支的范围。审计处对科研经费使用做到了事前介入、事中监管、事后审计的全过程审计监督，促进了</w:t>
      </w:r>
      <w:r>
        <w:rPr>
          <w:rFonts w:ascii="宋体" w:eastAsia="宋体" w:hAnsi="宋体"/>
          <w:color w:val="000000" w:themeColor="text1"/>
          <w:sz w:val="28"/>
          <w:szCs w:val="28"/>
        </w:rPr>
        <w:t>科研经费</w:t>
      </w:r>
      <w:r>
        <w:rPr>
          <w:rFonts w:ascii="宋体" w:eastAsia="宋体" w:hAnsi="宋体" w:hint="eastAsia"/>
          <w:color w:val="000000" w:themeColor="text1"/>
          <w:sz w:val="28"/>
          <w:szCs w:val="28"/>
        </w:rPr>
        <w:t>规范</w:t>
      </w:r>
      <w:r>
        <w:rPr>
          <w:rFonts w:ascii="宋体" w:eastAsia="宋体" w:hAnsi="宋体"/>
          <w:color w:val="000000" w:themeColor="text1"/>
          <w:sz w:val="28"/>
          <w:szCs w:val="28"/>
        </w:rPr>
        <w:t>使用，</w:t>
      </w:r>
      <w:r>
        <w:rPr>
          <w:rFonts w:ascii="宋体" w:eastAsia="宋体" w:hAnsi="宋体" w:hint="eastAsia"/>
          <w:color w:val="000000" w:themeColor="text1"/>
          <w:sz w:val="28"/>
          <w:szCs w:val="28"/>
        </w:rPr>
        <w:t>为</w:t>
      </w:r>
      <w:r>
        <w:rPr>
          <w:rFonts w:ascii="宋体" w:eastAsia="宋体" w:hAnsi="宋体"/>
          <w:color w:val="000000" w:themeColor="text1"/>
          <w:sz w:val="28"/>
          <w:szCs w:val="28"/>
        </w:rPr>
        <w:t>学校科研工作</w:t>
      </w:r>
      <w:r>
        <w:rPr>
          <w:rFonts w:ascii="宋体" w:eastAsia="宋体" w:hAnsi="宋体" w:hint="eastAsia"/>
          <w:color w:val="000000" w:themeColor="text1"/>
          <w:sz w:val="28"/>
          <w:szCs w:val="28"/>
        </w:rPr>
        <w:t>保驾护航。</w:t>
      </w:r>
    </w:p>
    <w:p w:rsidR="008901FD" w:rsidRDefault="00232FFE" w:rsidP="00423219">
      <w:pPr>
        <w:spacing w:line="560" w:lineRule="exact"/>
        <w:ind w:firstLineChars="200" w:firstLine="562"/>
        <w:rPr>
          <w:rFonts w:ascii="宋体" w:eastAsia="宋体" w:hAnsi="宋体"/>
          <w:b/>
          <w:color w:val="000000" w:themeColor="text1"/>
          <w:sz w:val="28"/>
          <w:szCs w:val="28"/>
        </w:rPr>
      </w:pPr>
      <w:r>
        <w:rPr>
          <w:rFonts w:ascii="宋体" w:eastAsia="宋体" w:hAnsi="宋体" w:hint="eastAsia"/>
          <w:b/>
          <w:color w:val="000000" w:themeColor="text1"/>
          <w:sz w:val="28"/>
          <w:szCs w:val="28"/>
        </w:rPr>
        <w:t>4、全面强化预算管理审计，维护预算的严肃性。</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为规范学校财务预算执行与决算审计工作，加强对学校预算的管理和监督</w:t>
      </w:r>
      <w:r>
        <w:rPr>
          <w:rFonts w:ascii="宋体" w:eastAsia="宋体" w:hAnsi="宋体"/>
          <w:color w:val="000000" w:themeColor="text1"/>
          <w:sz w:val="28"/>
          <w:szCs w:val="28"/>
        </w:rPr>
        <w:t>，</w:t>
      </w:r>
      <w:r>
        <w:rPr>
          <w:rFonts w:ascii="宋体" w:eastAsia="宋体" w:hAnsi="宋体" w:hint="eastAsia"/>
          <w:color w:val="000000" w:themeColor="text1"/>
          <w:sz w:val="28"/>
          <w:szCs w:val="28"/>
        </w:rPr>
        <w:t>按照《合肥工业大学预算执行与决算审计实施办法》的有</w:t>
      </w:r>
      <w:r>
        <w:rPr>
          <w:rFonts w:ascii="宋体" w:eastAsia="宋体" w:hAnsi="宋体" w:hint="eastAsia"/>
          <w:color w:val="000000" w:themeColor="text1"/>
          <w:sz w:val="28"/>
          <w:szCs w:val="28"/>
        </w:rPr>
        <w:lastRenderedPageBreak/>
        <w:t>关规定，审计处对学校2017年度预算执行情况进行了审计。审计的重点主要为学校预算管理情况、收入预算执行情况、支出预算执行情况和预算执行结果及差异分析，并扩大到部分重点项目，如对</w:t>
      </w:r>
      <w:r w:rsidR="009B1C05">
        <w:rPr>
          <w:rFonts w:ascii="宋体" w:eastAsia="宋体" w:hAnsi="宋体" w:hint="eastAsia"/>
          <w:color w:val="000000" w:themeColor="text1"/>
          <w:sz w:val="28"/>
          <w:szCs w:val="28"/>
        </w:rPr>
        <w:t>2017年度</w:t>
      </w:r>
      <w:r>
        <w:rPr>
          <w:rFonts w:ascii="宋体" w:eastAsia="宋体" w:hAnsi="宋体" w:hint="eastAsia"/>
          <w:color w:val="000000" w:themeColor="text1"/>
          <w:sz w:val="28"/>
          <w:szCs w:val="28"/>
        </w:rPr>
        <w:t>中央高校基本科研业务费专项资金预算执行情况进行了审计；联合财务部门在规范的基础上，加快预算经费特别是部拨专项经费执行力度，降低结转或结余资金规模，并对照收入预算和支出预算的实际执行情况，分析与年度计划差异情况及存在的原因；分析预算执行的效果，各项指标的预算完成情况；分析项目支出的绩效情况；分析存在专项结余结转资金的原因等，并针对问题提出改进的意见和建议。目的在于保证学校预算的严肃性，促进有关部门积极组织收入，合理安排支出，优化资源配置，提高资金使用效率，为保障学校各项事业发展提供服务。</w:t>
      </w:r>
    </w:p>
    <w:p w:rsidR="008901FD" w:rsidRDefault="00232FFE" w:rsidP="00423219">
      <w:pPr>
        <w:spacing w:line="560" w:lineRule="exact"/>
        <w:ind w:firstLineChars="200" w:firstLine="562"/>
        <w:rPr>
          <w:rFonts w:ascii="宋体" w:eastAsia="宋体" w:hAnsi="宋体"/>
          <w:b/>
          <w:color w:val="000000" w:themeColor="text1"/>
          <w:sz w:val="28"/>
          <w:szCs w:val="28"/>
        </w:rPr>
      </w:pPr>
      <w:r>
        <w:rPr>
          <w:rFonts w:ascii="宋体" w:eastAsia="宋体" w:hAnsi="宋体" w:hint="eastAsia"/>
          <w:b/>
          <w:color w:val="000000" w:themeColor="text1"/>
          <w:sz w:val="28"/>
          <w:szCs w:val="28"/>
        </w:rPr>
        <w:t>5、及时开展专项审计，保质保量完成巡视整改任务。</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今年上半年教育部党组对我校进行政治巡视，根据教育部党组第二巡视组巡视、反馈及整改工作要求，作为学校内部监督部门的审计人员全力以赴，</w:t>
      </w:r>
      <w:r>
        <w:rPr>
          <w:rFonts w:ascii="宋体" w:eastAsia="宋体" w:hAnsi="宋体"/>
          <w:color w:val="000000" w:themeColor="text1"/>
          <w:sz w:val="28"/>
          <w:szCs w:val="28"/>
        </w:rPr>
        <w:t>提高政治站位</w:t>
      </w:r>
      <w:r>
        <w:rPr>
          <w:rFonts w:ascii="宋体" w:eastAsia="宋体" w:hAnsi="宋体" w:hint="eastAsia"/>
          <w:color w:val="000000" w:themeColor="text1"/>
          <w:sz w:val="28"/>
          <w:szCs w:val="28"/>
        </w:rPr>
        <w:t>，强化责任落实，积极配合做好巡视需要的所有资料；对巡视组交办的整改事项，认真梳理，制定方案、制作台账和作业表，主动作为。2018年围绕政治巡视共开展专项审计2项，配合纪委开展专项调查2项，对审计出</w:t>
      </w:r>
      <w:r>
        <w:rPr>
          <w:rFonts w:ascii="宋体" w:eastAsia="宋体" w:hAnsi="宋体"/>
          <w:color w:val="000000" w:themeColor="text1"/>
          <w:sz w:val="28"/>
          <w:szCs w:val="28"/>
        </w:rPr>
        <w:t>违反</w:t>
      </w:r>
      <w:r>
        <w:rPr>
          <w:rFonts w:ascii="宋体" w:eastAsia="宋体" w:hAnsi="宋体" w:hint="eastAsia"/>
          <w:color w:val="000000" w:themeColor="text1"/>
          <w:sz w:val="28"/>
          <w:szCs w:val="28"/>
        </w:rPr>
        <w:t>中央</w:t>
      </w:r>
      <w:r>
        <w:rPr>
          <w:rFonts w:ascii="宋体" w:eastAsia="宋体" w:hAnsi="宋体"/>
          <w:color w:val="000000" w:themeColor="text1"/>
          <w:sz w:val="28"/>
          <w:szCs w:val="28"/>
        </w:rPr>
        <w:t>八项规定</w:t>
      </w:r>
      <w:r>
        <w:rPr>
          <w:rFonts w:ascii="宋体" w:eastAsia="宋体" w:hAnsi="宋体" w:hint="eastAsia"/>
          <w:color w:val="000000" w:themeColor="text1"/>
          <w:sz w:val="28"/>
          <w:szCs w:val="28"/>
        </w:rPr>
        <w:t>精神的支出，要求被审计单位立行立改，督促违规支出及时上缴学校。审计处也以此次整改为契机，强化审计监督职责，发挥审计“免疫系统”功能，针对办学中存在的薄弱环节，围绕从严治党的要求，突出长效机制建设，努力将整改过程转变为促进学校改革发展的过程，全面提高学校管理规范化和科学化水平。</w:t>
      </w:r>
    </w:p>
    <w:p w:rsidR="008901FD" w:rsidRDefault="00232FFE" w:rsidP="00423219">
      <w:pPr>
        <w:spacing w:line="560" w:lineRule="exact"/>
        <w:ind w:firstLineChars="200" w:firstLine="562"/>
        <w:rPr>
          <w:rFonts w:ascii="宋体" w:eastAsia="宋体" w:hAnsi="宋体"/>
          <w:b/>
          <w:color w:val="000000" w:themeColor="text1"/>
          <w:sz w:val="28"/>
          <w:szCs w:val="28"/>
        </w:rPr>
      </w:pPr>
      <w:r>
        <w:rPr>
          <w:rFonts w:ascii="宋体" w:eastAsia="宋体" w:hAnsi="宋体" w:hint="eastAsia"/>
          <w:b/>
          <w:color w:val="000000" w:themeColor="text1"/>
          <w:sz w:val="28"/>
          <w:szCs w:val="28"/>
        </w:rPr>
        <w:lastRenderedPageBreak/>
        <w:t>6、坚持监督与服务相结合，发挥审计监督、评价、鉴证作用。</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审计处在做好日常工作的同时，还围绕学校</w:t>
      </w:r>
      <w:r>
        <w:rPr>
          <w:rFonts w:ascii="宋体" w:eastAsia="宋体" w:hAnsi="宋体"/>
          <w:color w:val="000000" w:themeColor="text1"/>
          <w:sz w:val="28"/>
          <w:szCs w:val="28"/>
        </w:rPr>
        <w:t>领导关注、</w:t>
      </w:r>
      <w:r>
        <w:rPr>
          <w:rFonts w:ascii="宋体" w:eastAsia="宋体" w:hAnsi="宋体" w:hint="eastAsia"/>
          <w:color w:val="000000" w:themeColor="text1"/>
          <w:sz w:val="28"/>
          <w:szCs w:val="28"/>
        </w:rPr>
        <w:t>师生员工</w:t>
      </w:r>
      <w:r>
        <w:rPr>
          <w:rFonts w:ascii="宋体" w:eastAsia="宋体" w:hAnsi="宋体"/>
          <w:color w:val="000000" w:themeColor="text1"/>
          <w:sz w:val="28"/>
          <w:szCs w:val="28"/>
        </w:rPr>
        <w:t>关心的热点、难点问题</w:t>
      </w:r>
      <w:r>
        <w:rPr>
          <w:rFonts w:ascii="宋体" w:eastAsia="宋体" w:hAnsi="宋体" w:hint="eastAsia"/>
          <w:color w:val="000000" w:themeColor="text1"/>
          <w:sz w:val="28"/>
          <w:szCs w:val="28"/>
        </w:rPr>
        <w:t>开展工作。2018年受学校领导指派参加对合肥共达印刷厂清产核资和清算工作，积极配合有关部门做好印刷厂关闭善后工作；按时完成学校合肥、宣城两地三校区财务所有账户每月银行余额调节表审签工作；应校内有关单位要求，参与招标采购谈判，实验室危险品处置现场鉴证，藕塘地集资房职工购房款审计结算，协助纪委查办经济案件，特别在学校本科教学工作审核评估中，充分发挥审计人员的专业特长，加强对办学经费和科研经费的监控，得到教育部</w:t>
      </w:r>
      <w:r>
        <w:rPr>
          <w:rFonts w:ascii="宋体" w:eastAsia="宋体" w:hAnsi="宋体"/>
          <w:color w:val="000000" w:themeColor="text1"/>
          <w:sz w:val="28"/>
          <w:szCs w:val="28"/>
        </w:rPr>
        <w:t>审核评估组专家</w:t>
      </w:r>
      <w:r>
        <w:rPr>
          <w:rFonts w:ascii="宋体" w:eastAsia="宋体" w:hAnsi="宋体" w:hint="eastAsia"/>
          <w:color w:val="000000" w:themeColor="text1"/>
          <w:sz w:val="28"/>
          <w:szCs w:val="28"/>
        </w:rPr>
        <w:t>的肯定。通过参加过程监督，既强化了服务意识，又更好地防范经济风险，增强审计效能。</w:t>
      </w:r>
    </w:p>
    <w:p w:rsidR="008901FD" w:rsidRDefault="00232FFE" w:rsidP="00423219">
      <w:pPr>
        <w:spacing w:line="560" w:lineRule="exact"/>
        <w:ind w:firstLineChars="200" w:firstLine="562"/>
        <w:rPr>
          <w:rFonts w:ascii="宋体" w:eastAsia="宋体" w:hAnsi="宋体" w:cs="Arial"/>
          <w:b/>
          <w:color w:val="000000" w:themeColor="text1"/>
          <w:sz w:val="28"/>
          <w:szCs w:val="28"/>
          <w:shd w:val="clear" w:color="auto" w:fill="FFFFFF"/>
        </w:rPr>
      </w:pPr>
      <w:r>
        <w:rPr>
          <w:rFonts w:ascii="宋体" w:eastAsia="宋体" w:hAnsi="宋体" w:hint="eastAsia"/>
          <w:b/>
          <w:color w:val="000000" w:themeColor="text1"/>
          <w:sz w:val="28"/>
          <w:szCs w:val="28"/>
        </w:rPr>
        <w:t>7、注重学习教育和党建工作，打造一支</w:t>
      </w:r>
      <w:r>
        <w:rPr>
          <w:rFonts w:ascii="宋体" w:eastAsia="宋体" w:hAnsi="宋体"/>
          <w:b/>
          <w:color w:val="000000" w:themeColor="text1"/>
          <w:sz w:val="28"/>
          <w:szCs w:val="28"/>
        </w:rPr>
        <w:t>信</w:t>
      </w:r>
      <w:r>
        <w:rPr>
          <w:rFonts w:ascii="宋体" w:eastAsia="宋体" w:hAnsi="宋体" w:cs="Arial"/>
          <w:b/>
          <w:color w:val="000000" w:themeColor="text1"/>
          <w:sz w:val="28"/>
          <w:szCs w:val="28"/>
          <w:shd w:val="clear" w:color="auto" w:fill="FFFFFF"/>
        </w:rPr>
        <w:t>念坚定、业务精通、作风务实、清正廉洁的高素质专业化审计干部队伍。</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（1）加强政治理论学习和思想教育。按照教育部党组及学校党委的要求，深入学习贯彻习近平新时代中国特色社会主义思想和党的十九大精神，</w:t>
      </w:r>
      <w:r>
        <w:rPr>
          <w:rFonts w:ascii="宋体" w:eastAsia="宋体" w:hAnsi="宋体" w:cs="Arial" w:hint="eastAsia"/>
          <w:color w:val="000000" w:themeColor="text1"/>
          <w:sz w:val="28"/>
          <w:szCs w:val="28"/>
          <w:shd w:val="clear" w:color="auto" w:fill="FFFFFF"/>
        </w:rPr>
        <w:t>认真贯彻落实</w:t>
      </w:r>
      <w:r>
        <w:rPr>
          <w:rFonts w:ascii="宋体" w:eastAsia="宋体" w:hAnsi="宋体" w:cs="Arial"/>
          <w:color w:val="000000" w:themeColor="text1"/>
          <w:sz w:val="28"/>
          <w:szCs w:val="28"/>
          <w:shd w:val="clear" w:color="auto" w:fill="FFFFFF"/>
        </w:rPr>
        <w:t>习近平</w:t>
      </w:r>
      <w:r>
        <w:rPr>
          <w:rFonts w:ascii="宋体" w:eastAsia="宋体" w:hAnsi="宋体" w:cs="Arial" w:hint="eastAsia"/>
          <w:color w:val="000000" w:themeColor="text1"/>
          <w:sz w:val="28"/>
          <w:szCs w:val="28"/>
          <w:shd w:val="clear" w:color="auto" w:fill="FFFFFF"/>
        </w:rPr>
        <w:t>总书记在</w:t>
      </w:r>
      <w:r>
        <w:rPr>
          <w:rFonts w:ascii="宋体" w:eastAsia="宋体" w:hAnsi="宋体" w:cs="Arial"/>
          <w:color w:val="000000" w:themeColor="text1"/>
          <w:sz w:val="28"/>
          <w:szCs w:val="28"/>
          <w:shd w:val="clear" w:color="auto" w:fill="FFFFFF"/>
        </w:rPr>
        <w:t>中央审计委员会第一次会议</w:t>
      </w:r>
      <w:r>
        <w:rPr>
          <w:rFonts w:ascii="宋体" w:eastAsia="宋体" w:hAnsi="宋体" w:cs="Arial" w:hint="eastAsia"/>
          <w:color w:val="000000" w:themeColor="text1"/>
          <w:sz w:val="28"/>
          <w:szCs w:val="28"/>
          <w:shd w:val="clear" w:color="auto" w:fill="FFFFFF"/>
        </w:rPr>
        <w:t>上的</w:t>
      </w:r>
      <w:r>
        <w:rPr>
          <w:rFonts w:ascii="宋体" w:eastAsia="宋体" w:hAnsi="宋体" w:cs="Arial"/>
          <w:color w:val="000000" w:themeColor="text1"/>
          <w:sz w:val="28"/>
          <w:szCs w:val="28"/>
          <w:shd w:val="clear" w:color="auto" w:fill="FFFFFF"/>
        </w:rPr>
        <w:t>重要讲话</w:t>
      </w:r>
      <w:r>
        <w:rPr>
          <w:rFonts w:ascii="宋体" w:eastAsia="宋体" w:hAnsi="宋体" w:cs="Arial" w:hint="eastAsia"/>
          <w:color w:val="000000" w:themeColor="text1"/>
          <w:sz w:val="28"/>
          <w:szCs w:val="28"/>
          <w:shd w:val="clear" w:color="auto" w:fill="FFFFFF"/>
        </w:rPr>
        <w:t>和全国教育大会讲话精神，</w:t>
      </w:r>
      <w:r>
        <w:rPr>
          <w:rFonts w:ascii="宋体" w:eastAsia="宋体" w:hAnsi="宋体" w:hint="eastAsia"/>
          <w:color w:val="000000" w:themeColor="text1"/>
          <w:sz w:val="28"/>
          <w:szCs w:val="28"/>
        </w:rPr>
        <w:t>坚持以党支部为基础，因地制宜开展党建活动，切实增强基层党组织创造力、凝聚力和战斗力，发挥好战斗堡垒作用。2018年审计处党支部按照机关党委要求，认真落实“三会一课”制度，将“十个一”标准形成登记表，每月核查执行情况。注重党员党性修养和政治素质的提高，组织党员集中学习17次，撰写支部学习新闻稿及学习情况报告18篇、学习心得24篇。</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审计处党支部在巡视反馈意见的整改工作中积极开展自查，形成自查报告。针对自查的问题制定整改方案及台账，将整改情况报机关</w:t>
      </w:r>
      <w:r>
        <w:rPr>
          <w:rFonts w:ascii="宋体" w:eastAsia="宋体" w:hAnsi="宋体" w:hint="eastAsia"/>
          <w:color w:val="000000" w:themeColor="text1"/>
          <w:sz w:val="28"/>
          <w:szCs w:val="28"/>
        </w:rPr>
        <w:lastRenderedPageBreak/>
        <w:t>党委备案。今年11月中旬党支部还组织全体党员</w:t>
      </w:r>
      <w:r>
        <w:rPr>
          <w:rFonts w:ascii="宋体" w:eastAsia="宋体" w:hAnsi="宋体" w:cs="Arial" w:hint="eastAsia"/>
          <w:color w:val="000000" w:themeColor="text1"/>
          <w:sz w:val="28"/>
          <w:szCs w:val="28"/>
          <w:shd w:val="clear" w:color="auto" w:fill="FFFFFF"/>
        </w:rPr>
        <w:t>到</w:t>
      </w:r>
      <w:r>
        <w:rPr>
          <w:rFonts w:ascii="宋体" w:eastAsia="宋体" w:hAnsi="宋体" w:cs="Arial"/>
          <w:color w:val="000000" w:themeColor="text1"/>
          <w:sz w:val="28"/>
          <w:szCs w:val="28"/>
          <w:shd w:val="clear" w:color="auto" w:fill="FFFFFF"/>
        </w:rPr>
        <w:t>位于合肥西郊</w:t>
      </w:r>
      <w:r>
        <w:rPr>
          <w:rFonts w:ascii="宋体" w:eastAsia="宋体" w:hAnsi="宋体" w:hint="eastAsia"/>
          <w:color w:val="000000" w:themeColor="text1"/>
          <w:sz w:val="28"/>
          <w:szCs w:val="28"/>
        </w:rPr>
        <w:t>的</w:t>
      </w:r>
      <w:r>
        <w:rPr>
          <w:rFonts w:ascii="宋体" w:eastAsia="宋体" w:hAnsi="宋体"/>
          <w:color w:val="000000" w:themeColor="text1"/>
          <w:sz w:val="28"/>
          <w:szCs w:val="28"/>
        </w:rPr>
        <w:t>大蜀山烈士陵</w:t>
      </w:r>
      <w:r>
        <w:rPr>
          <w:rFonts w:ascii="宋体" w:eastAsia="宋体" w:hAnsi="宋体" w:cs="Arial"/>
          <w:color w:val="000000" w:themeColor="text1"/>
          <w:sz w:val="28"/>
          <w:szCs w:val="28"/>
          <w:shd w:val="clear" w:color="auto" w:fill="FFFFFF"/>
        </w:rPr>
        <w:t>园开展“不忘初心、牢记使</w:t>
      </w:r>
      <w:r>
        <w:rPr>
          <w:rFonts w:ascii="宋体" w:eastAsia="宋体" w:hAnsi="宋体"/>
          <w:color w:val="000000" w:themeColor="text1"/>
          <w:sz w:val="28"/>
          <w:szCs w:val="28"/>
        </w:rPr>
        <w:t>命”主题党日活动</w:t>
      </w:r>
      <w:r>
        <w:rPr>
          <w:rFonts w:ascii="宋体" w:eastAsia="宋体" w:hAnsi="宋体" w:hint="eastAsia"/>
          <w:color w:val="000000" w:themeColor="text1"/>
          <w:sz w:val="28"/>
          <w:szCs w:val="28"/>
        </w:rPr>
        <w:t>，</w:t>
      </w:r>
      <w:r>
        <w:rPr>
          <w:rFonts w:ascii="宋体" w:eastAsia="宋体" w:hAnsi="宋体"/>
          <w:color w:val="000000" w:themeColor="text1"/>
          <w:sz w:val="28"/>
          <w:szCs w:val="28"/>
        </w:rPr>
        <w:t>进一步增强党员的责任意识和使命意识</w:t>
      </w:r>
      <w:r>
        <w:rPr>
          <w:rFonts w:ascii="宋体" w:eastAsia="宋体" w:hAnsi="宋体" w:hint="eastAsia"/>
          <w:color w:val="000000" w:themeColor="text1"/>
          <w:sz w:val="28"/>
          <w:szCs w:val="28"/>
        </w:rPr>
        <w:t>。在</w:t>
      </w:r>
      <w:r>
        <w:rPr>
          <w:rFonts w:ascii="宋体" w:eastAsia="宋体" w:hAnsi="宋体" w:cs="Arial" w:hint="eastAsia"/>
          <w:color w:val="000000" w:themeColor="text1"/>
          <w:sz w:val="28"/>
          <w:szCs w:val="28"/>
          <w:shd w:val="clear" w:color="auto" w:fill="FFFFFF"/>
        </w:rPr>
        <w:t>日常工作中严格要求审计人员加强思想道德修养，经常开展廉政风险谈话，督促审计人员遵守审计职业道德，坚持审计原则，不以权谋私，积极主动接受被审计部门、施工单位和广大教职员工的监督。</w:t>
      </w:r>
    </w:p>
    <w:p w:rsidR="008901FD" w:rsidRDefault="00232FFE" w:rsidP="0042321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（2）加强</w:t>
      </w:r>
      <w:r>
        <w:rPr>
          <w:rFonts w:ascii="宋体" w:eastAsia="宋体" w:hAnsi="宋体"/>
          <w:color w:val="000000" w:themeColor="text1"/>
          <w:sz w:val="28"/>
          <w:szCs w:val="28"/>
        </w:rPr>
        <w:t>审计人员的继续教育与培训，有计划地提高审计人员</w:t>
      </w:r>
      <w:r>
        <w:rPr>
          <w:rFonts w:ascii="宋体" w:eastAsia="宋体" w:hAnsi="宋体" w:cs="Arial"/>
          <w:color w:val="000000" w:themeColor="text1"/>
          <w:sz w:val="28"/>
          <w:szCs w:val="28"/>
          <w:shd w:val="clear" w:color="auto" w:fill="FFFFFF"/>
        </w:rPr>
        <w:t>的专业素质和职业胜任能力</w:t>
      </w:r>
      <w:r>
        <w:rPr>
          <w:rFonts w:ascii="宋体" w:eastAsia="宋体" w:hAnsi="宋体" w:hint="eastAsia"/>
          <w:color w:val="000000" w:themeColor="text1"/>
          <w:sz w:val="28"/>
          <w:szCs w:val="28"/>
        </w:rPr>
        <w:t>。2018年，审计处全体审计人员参加会计人员</w:t>
      </w:r>
      <w:r>
        <w:rPr>
          <w:rFonts w:ascii="宋体" w:eastAsia="宋体" w:hAnsi="宋体" w:cs="Arial"/>
          <w:color w:val="000000" w:themeColor="text1"/>
          <w:sz w:val="28"/>
          <w:szCs w:val="28"/>
          <w:shd w:val="clear" w:color="auto" w:fill="FFFFFF"/>
        </w:rPr>
        <w:t>继续教育</w:t>
      </w:r>
      <w:r>
        <w:rPr>
          <w:rFonts w:ascii="宋体" w:eastAsia="宋体" w:hAnsi="宋体" w:cs="Arial" w:hint="eastAsia"/>
          <w:color w:val="000000" w:themeColor="text1"/>
          <w:sz w:val="28"/>
          <w:szCs w:val="28"/>
          <w:shd w:val="clear" w:color="auto" w:fill="FFFFFF"/>
        </w:rPr>
        <w:t>网络培训，完成规定的培训学时，</w:t>
      </w:r>
      <w:r>
        <w:rPr>
          <w:rFonts w:ascii="宋体" w:eastAsia="宋体" w:hAnsi="宋体" w:hint="eastAsia"/>
          <w:color w:val="000000" w:themeColor="text1"/>
          <w:sz w:val="28"/>
          <w:szCs w:val="28"/>
        </w:rPr>
        <w:t>实现审计知识不断更新。除此以外，还积极组织内审人员参加校外各类学习培训，</w:t>
      </w:r>
      <w:r>
        <w:rPr>
          <w:rFonts w:ascii="宋体" w:eastAsia="宋体" w:hAnsi="宋体" w:cs="Arial" w:hint="eastAsia"/>
          <w:color w:val="000000" w:themeColor="text1"/>
          <w:sz w:val="28"/>
          <w:szCs w:val="28"/>
          <w:shd w:val="clear" w:color="auto" w:fill="FFFFFF"/>
        </w:rPr>
        <w:t>今年组织审计人员</w:t>
      </w:r>
      <w:r>
        <w:rPr>
          <w:rFonts w:ascii="宋体" w:eastAsia="宋体" w:hAnsi="宋体" w:cs="Arial"/>
          <w:color w:val="000000" w:themeColor="text1"/>
          <w:sz w:val="28"/>
          <w:szCs w:val="28"/>
          <w:shd w:val="clear" w:color="auto" w:fill="FFFFFF"/>
        </w:rPr>
        <w:t>1</w:t>
      </w:r>
      <w:r>
        <w:rPr>
          <w:rFonts w:ascii="宋体" w:eastAsia="宋体" w:hAnsi="宋体" w:cs="Arial" w:hint="eastAsia"/>
          <w:color w:val="000000" w:themeColor="text1"/>
          <w:sz w:val="28"/>
          <w:szCs w:val="28"/>
          <w:shd w:val="clear" w:color="auto" w:fill="FFFFFF"/>
        </w:rPr>
        <w:t>2人次参加了中国教育审计学会及安徽省内审协会举办的内控建设及评审、经济责任审计等培训，</w:t>
      </w:r>
      <w:r>
        <w:rPr>
          <w:rFonts w:ascii="宋体" w:eastAsia="宋体" w:hAnsi="宋体" w:cs="Arial"/>
          <w:color w:val="000000" w:themeColor="text1"/>
          <w:sz w:val="28"/>
          <w:szCs w:val="28"/>
          <w:shd w:val="clear" w:color="auto" w:fill="FFFFFF"/>
        </w:rPr>
        <w:t>1</w:t>
      </w:r>
      <w:r>
        <w:rPr>
          <w:rFonts w:ascii="宋体" w:eastAsia="宋体" w:hAnsi="宋体" w:cs="Arial" w:hint="eastAsia"/>
          <w:color w:val="000000" w:themeColor="text1"/>
          <w:sz w:val="28"/>
          <w:szCs w:val="28"/>
          <w:shd w:val="clear" w:color="auto" w:fill="FFFFFF"/>
        </w:rPr>
        <w:t>人次参加了教育部直属高校审计处长培训班，1人次参加教育部直属高校审计第三协作组工作研讨会，1人次参加了教育部计算机审计培训班，2人次参加纪委案件调查工作。</w:t>
      </w:r>
      <w:r>
        <w:rPr>
          <w:rFonts w:ascii="宋体" w:eastAsia="宋体" w:hAnsi="宋体" w:hint="eastAsia"/>
          <w:color w:val="000000" w:themeColor="text1"/>
          <w:sz w:val="28"/>
          <w:szCs w:val="28"/>
        </w:rPr>
        <w:t>通过政治理论和业务学习，不断提高队伍的业务水平和实际工作能力。</w:t>
      </w:r>
    </w:p>
    <w:p w:rsidR="008901FD" w:rsidRDefault="00232FFE" w:rsidP="00423219">
      <w:pPr>
        <w:spacing w:line="560" w:lineRule="exact"/>
        <w:ind w:firstLineChars="200" w:firstLine="560"/>
        <w:rPr>
          <w:rFonts w:ascii="宋体" w:eastAsia="宋体" w:hAnsi="宋体" w:cs="Arial"/>
          <w:color w:val="000000" w:themeColor="text1"/>
          <w:sz w:val="28"/>
          <w:szCs w:val="28"/>
          <w:shd w:val="clear" w:color="auto" w:fill="FFFFFF"/>
        </w:rPr>
      </w:pPr>
      <w:r>
        <w:rPr>
          <w:rFonts w:ascii="宋体" w:eastAsia="宋体" w:hAnsi="宋体"/>
          <w:color w:val="000000" w:themeColor="text1"/>
          <w:sz w:val="28"/>
          <w:szCs w:val="28"/>
        </w:rPr>
        <w:t>在</w:t>
      </w:r>
      <w:r>
        <w:rPr>
          <w:rFonts w:ascii="宋体" w:eastAsia="宋体" w:hAnsi="宋体" w:hint="eastAsia"/>
          <w:color w:val="000000" w:themeColor="text1"/>
          <w:sz w:val="28"/>
          <w:szCs w:val="28"/>
        </w:rPr>
        <w:t>新</w:t>
      </w:r>
      <w:r>
        <w:rPr>
          <w:rFonts w:ascii="宋体" w:eastAsia="宋体" w:hAnsi="宋体"/>
          <w:color w:val="000000" w:themeColor="text1"/>
          <w:sz w:val="28"/>
          <w:szCs w:val="28"/>
        </w:rPr>
        <w:t>的</w:t>
      </w:r>
      <w:r>
        <w:rPr>
          <w:rFonts w:ascii="宋体" w:eastAsia="宋体" w:hAnsi="宋体" w:hint="eastAsia"/>
          <w:color w:val="000000" w:themeColor="text1"/>
          <w:sz w:val="28"/>
          <w:szCs w:val="28"/>
        </w:rPr>
        <w:t>一年</w:t>
      </w:r>
      <w:r>
        <w:rPr>
          <w:rFonts w:ascii="宋体" w:eastAsia="宋体" w:hAnsi="宋体"/>
          <w:color w:val="000000" w:themeColor="text1"/>
          <w:sz w:val="28"/>
          <w:szCs w:val="28"/>
        </w:rPr>
        <w:t>中，</w:t>
      </w:r>
      <w:r>
        <w:rPr>
          <w:rFonts w:ascii="宋体" w:eastAsia="宋体" w:hAnsi="宋体" w:hint="eastAsia"/>
          <w:color w:val="000000" w:themeColor="text1"/>
          <w:sz w:val="28"/>
          <w:szCs w:val="28"/>
        </w:rPr>
        <w:t>审计处将</w:t>
      </w:r>
      <w:r>
        <w:rPr>
          <w:rFonts w:ascii="宋体" w:eastAsia="宋体" w:hAnsi="宋体" w:cs="Arial" w:hint="eastAsia"/>
          <w:color w:val="000000" w:themeColor="text1"/>
          <w:sz w:val="28"/>
          <w:szCs w:val="28"/>
          <w:shd w:val="clear" w:color="auto" w:fill="FFFFFF"/>
        </w:rPr>
        <w:t>继续以</w:t>
      </w:r>
      <w:r>
        <w:rPr>
          <w:rFonts w:ascii="宋体" w:eastAsia="宋体" w:hAnsi="宋体" w:cs="Arial"/>
          <w:color w:val="000000" w:themeColor="text1"/>
          <w:sz w:val="28"/>
          <w:szCs w:val="28"/>
          <w:shd w:val="clear" w:color="auto" w:fill="FFFFFF"/>
        </w:rPr>
        <w:t>习近平新时代中国特色社会主义思想为指导，认真贯彻习近平总书记关于深化审计体制改革的重要论述，聚焦</w:t>
      </w:r>
      <w:r>
        <w:rPr>
          <w:rFonts w:ascii="宋体" w:eastAsia="宋体" w:hAnsi="宋体" w:cs="Arial" w:hint="eastAsia"/>
          <w:color w:val="000000" w:themeColor="text1"/>
          <w:sz w:val="28"/>
          <w:szCs w:val="28"/>
          <w:shd w:val="clear" w:color="auto" w:fill="FFFFFF"/>
        </w:rPr>
        <w:t>学校</w:t>
      </w:r>
      <w:r>
        <w:rPr>
          <w:rFonts w:ascii="宋体" w:eastAsia="宋体" w:hAnsi="宋体" w:cs="Arial"/>
          <w:color w:val="000000" w:themeColor="text1"/>
          <w:sz w:val="28"/>
          <w:szCs w:val="28"/>
          <w:shd w:val="clear" w:color="auto" w:fill="FFFFFF"/>
        </w:rPr>
        <w:t>中心任务、强化责任担当</w:t>
      </w:r>
      <w:r>
        <w:rPr>
          <w:rFonts w:ascii="宋体" w:eastAsia="宋体" w:hAnsi="宋体" w:cs="Arial" w:hint="eastAsia"/>
          <w:color w:val="000000" w:themeColor="text1"/>
          <w:sz w:val="28"/>
          <w:szCs w:val="28"/>
          <w:shd w:val="clear" w:color="auto" w:fill="FFFFFF"/>
        </w:rPr>
        <w:t>，</w:t>
      </w:r>
      <w:r>
        <w:rPr>
          <w:rFonts w:ascii="宋体" w:eastAsia="宋体" w:hAnsi="宋体" w:cs="Arial"/>
          <w:color w:val="000000" w:themeColor="text1"/>
          <w:sz w:val="28"/>
          <w:szCs w:val="28"/>
          <w:shd w:val="clear" w:color="auto" w:fill="FFFFFF"/>
        </w:rPr>
        <w:t>加快内部审计转型升级</w:t>
      </w:r>
      <w:r>
        <w:rPr>
          <w:rFonts w:ascii="宋体" w:eastAsia="宋体" w:hAnsi="宋体" w:cs="Arial" w:hint="eastAsia"/>
          <w:color w:val="000000" w:themeColor="text1"/>
          <w:sz w:val="28"/>
          <w:szCs w:val="28"/>
          <w:shd w:val="clear" w:color="auto" w:fill="FFFFFF"/>
        </w:rPr>
        <w:t>，</w:t>
      </w:r>
      <w:r>
        <w:rPr>
          <w:rFonts w:ascii="宋体" w:eastAsia="宋体" w:hAnsi="宋体" w:hint="eastAsia"/>
          <w:color w:val="000000" w:themeColor="text1"/>
          <w:sz w:val="28"/>
          <w:szCs w:val="28"/>
        </w:rPr>
        <w:t>开创新时代内部审计工作新局面；要进一步</w:t>
      </w:r>
      <w:r>
        <w:rPr>
          <w:rFonts w:ascii="宋体" w:eastAsia="宋体" w:hAnsi="宋体" w:cs="Arial"/>
          <w:color w:val="000000" w:themeColor="text1"/>
          <w:sz w:val="28"/>
          <w:szCs w:val="28"/>
          <w:shd w:val="clear" w:color="auto" w:fill="FFFFFF"/>
        </w:rPr>
        <w:t>加强</w:t>
      </w:r>
      <w:r>
        <w:rPr>
          <w:rFonts w:ascii="宋体" w:eastAsia="宋体" w:hAnsi="宋体" w:cs="Arial" w:hint="eastAsia"/>
          <w:color w:val="000000" w:themeColor="text1"/>
          <w:sz w:val="28"/>
          <w:szCs w:val="28"/>
          <w:shd w:val="clear" w:color="auto" w:fill="FFFFFF"/>
        </w:rPr>
        <w:t>与</w:t>
      </w:r>
      <w:r>
        <w:rPr>
          <w:rFonts w:ascii="宋体" w:eastAsia="宋体" w:hAnsi="宋体" w:cs="Arial"/>
          <w:color w:val="000000" w:themeColor="text1"/>
          <w:sz w:val="28"/>
          <w:szCs w:val="28"/>
          <w:shd w:val="clear" w:color="auto" w:fill="FFFFFF"/>
        </w:rPr>
        <w:t>各相关部门协</w:t>
      </w:r>
      <w:r>
        <w:rPr>
          <w:rFonts w:ascii="宋体" w:eastAsia="宋体" w:hAnsi="宋体"/>
          <w:color w:val="000000" w:themeColor="text1"/>
          <w:sz w:val="28"/>
          <w:szCs w:val="28"/>
        </w:rPr>
        <w:t>调配合，</w:t>
      </w:r>
      <w:r>
        <w:rPr>
          <w:rFonts w:ascii="宋体" w:eastAsia="宋体" w:hAnsi="宋体" w:hint="eastAsia"/>
          <w:color w:val="000000" w:themeColor="text1"/>
          <w:sz w:val="28"/>
          <w:szCs w:val="28"/>
        </w:rPr>
        <w:t>对接管理需要，搭建审计咨询服务平台；</w:t>
      </w:r>
      <w:r>
        <w:rPr>
          <w:rFonts w:ascii="宋体" w:eastAsia="宋体" w:hAnsi="宋体" w:cs="Arial" w:hint="eastAsia"/>
          <w:color w:val="000000" w:themeColor="text1"/>
          <w:sz w:val="28"/>
          <w:szCs w:val="28"/>
          <w:shd w:val="clear" w:color="auto" w:fill="FFFFFF"/>
        </w:rPr>
        <w:t>对标学校和上级部门的新精神新要求，系统梳理和诊断现有的规章制度和政策文件，认真做好“废、改、立、释”各项工作，</w:t>
      </w:r>
      <w:r>
        <w:rPr>
          <w:rFonts w:ascii="宋体" w:eastAsia="宋体" w:hAnsi="宋体" w:hint="eastAsia"/>
          <w:color w:val="000000" w:themeColor="text1"/>
          <w:sz w:val="28"/>
          <w:szCs w:val="28"/>
        </w:rPr>
        <w:t>优化工作流程，</w:t>
      </w:r>
      <w:r>
        <w:rPr>
          <w:rFonts w:ascii="宋体" w:eastAsia="宋体" w:hAnsi="宋体"/>
          <w:color w:val="000000" w:themeColor="text1"/>
          <w:sz w:val="28"/>
          <w:szCs w:val="28"/>
        </w:rPr>
        <w:t>规范审计行</w:t>
      </w:r>
      <w:r>
        <w:rPr>
          <w:rFonts w:ascii="宋体" w:eastAsia="宋体" w:hAnsi="宋体" w:hint="eastAsia"/>
          <w:color w:val="000000" w:themeColor="text1"/>
          <w:sz w:val="28"/>
          <w:szCs w:val="28"/>
        </w:rPr>
        <w:t>为；不断扩大</w:t>
      </w:r>
      <w:r>
        <w:rPr>
          <w:rFonts w:ascii="宋体" w:eastAsia="宋体" w:hAnsi="宋体"/>
          <w:color w:val="000000" w:themeColor="text1"/>
          <w:sz w:val="28"/>
          <w:szCs w:val="28"/>
        </w:rPr>
        <w:t>内部</w:t>
      </w:r>
      <w:r>
        <w:rPr>
          <w:rFonts w:ascii="宋体" w:eastAsia="宋体" w:hAnsi="宋体" w:hint="eastAsia"/>
          <w:color w:val="000000" w:themeColor="text1"/>
          <w:sz w:val="28"/>
          <w:szCs w:val="28"/>
        </w:rPr>
        <w:t>审计的覆盖面，</w:t>
      </w:r>
      <w:r>
        <w:rPr>
          <w:rFonts w:ascii="宋体" w:eastAsia="宋体" w:hAnsi="宋体"/>
          <w:color w:val="000000" w:themeColor="text1"/>
          <w:sz w:val="28"/>
          <w:szCs w:val="28"/>
        </w:rPr>
        <w:t>将审计工作前移，做好事前预防，事中跟踪审计，</w:t>
      </w:r>
      <w:r>
        <w:rPr>
          <w:rFonts w:ascii="宋体" w:eastAsia="宋体" w:hAnsi="宋体"/>
          <w:color w:val="000000" w:themeColor="text1"/>
          <w:sz w:val="28"/>
          <w:szCs w:val="28"/>
        </w:rPr>
        <w:lastRenderedPageBreak/>
        <w:t>做到应审尽审、凡审必严、严肃问责</w:t>
      </w:r>
      <w:r>
        <w:rPr>
          <w:rFonts w:ascii="宋体" w:eastAsia="宋体" w:hAnsi="宋体" w:hint="eastAsia"/>
          <w:color w:val="000000" w:themeColor="text1"/>
          <w:sz w:val="28"/>
          <w:szCs w:val="28"/>
        </w:rPr>
        <w:t>；进一步加强审计能力建设，强化服务意识，不断创新审计管理手段，大力推进</w:t>
      </w:r>
      <w:r>
        <w:rPr>
          <w:rFonts w:ascii="宋体" w:eastAsia="宋体" w:hAnsi="宋体"/>
          <w:color w:val="000000" w:themeColor="text1"/>
          <w:sz w:val="28"/>
          <w:szCs w:val="28"/>
        </w:rPr>
        <w:t>内部审计信息化建设</w:t>
      </w:r>
      <w:r>
        <w:rPr>
          <w:rFonts w:ascii="宋体" w:eastAsia="宋体" w:hAnsi="宋体" w:hint="eastAsia"/>
          <w:color w:val="000000" w:themeColor="text1"/>
          <w:sz w:val="28"/>
          <w:szCs w:val="28"/>
        </w:rPr>
        <w:t>，提高审计工作质量和工</w:t>
      </w:r>
      <w:r>
        <w:rPr>
          <w:rFonts w:ascii="宋体" w:eastAsia="宋体" w:hAnsi="宋体" w:cs="Arial" w:hint="eastAsia"/>
          <w:color w:val="000000" w:themeColor="text1"/>
          <w:sz w:val="28"/>
          <w:szCs w:val="28"/>
          <w:shd w:val="clear" w:color="auto" w:fill="FFFFFF"/>
        </w:rPr>
        <w:t>作效率，为学校“双一流”建设提供服务和坚强保障，推动学校治</w:t>
      </w:r>
      <w:r>
        <w:rPr>
          <w:rFonts w:ascii="宋体" w:eastAsia="宋体" w:hAnsi="宋体" w:cs="Arial"/>
          <w:color w:val="000000" w:themeColor="text1"/>
          <w:sz w:val="28"/>
          <w:szCs w:val="28"/>
          <w:shd w:val="clear" w:color="auto" w:fill="FFFFFF"/>
        </w:rPr>
        <w:t>理</w:t>
      </w:r>
      <w:r>
        <w:rPr>
          <w:rFonts w:ascii="宋体" w:eastAsia="宋体" w:hAnsi="宋体" w:cs="Arial" w:hint="eastAsia"/>
          <w:color w:val="000000" w:themeColor="text1"/>
          <w:sz w:val="28"/>
          <w:szCs w:val="28"/>
          <w:shd w:val="clear" w:color="auto" w:fill="FFFFFF"/>
        </w:rPr>
        <w:t>能力和办学水平提升。</w:t>
      </w:r>
    </w:p>
    <w:p w:rsidR="008901FD" w:rsidRDefault="008901FD" w:rsidP="00423219">
      <w:pPr>
        <w:spacing w:line="560" w:lineRule="exact"/>
        <w:ind w:firstLineChars="200" w:firstLine="560"/>
        <w:rPr>
          <w:rFonts w:ascii="宋体" w:eastAsia="宋体" w:hAnsi="宋体" w:cs="Arial"/>
          <w:color w:val="000000" w:themeColor="text1"/>
          <w:sz w:val="28"/>
          <w:szCs w:val="28"/>
          <w:shd w:val="clear" w:color="auto" w:fill="FFFFFF"/>
        </w:rPr>
      </w:pPr>
    </w:p>
    <w:p w:rsidR="008901FD" w:rsidRDefault="008901FD" w:rsidP="00423219">
      <w:pPr>
        <w:spacing w:line="560" w:lineRule="exact"/>
        <w:ind w:firstLineChars="200" w:firstLine="560"/>
        <w:rPr>
          <w:rFonts w:ascii="宋体" w:eastAsia="宋体" w:hAnsi="宋体" w:cs="Arial"/>
          <w:color w:val="000000" w:themeColor="text1"/>
          <w:sz w:val="28"/>
          <w:szCs w:val="28"/>
          <w:shd w:val="clear" w:color="auto" w:fill="FFFFFF"/>
        </w:rPr>
      </w:pPr>
    </w:p>
    <w:p w:rsidR="008901FD" w:rsidRDefault="008901FD" w:rsidP="00423219">
      <w:pPr>
        <w:spacing w:line="560" w:lineRule="exact"/>
        <w:ind w:firstLineChars="250" w:firstLine="600"/>
        <w:rPr>
          <w:rFonts w:ascii="Arial" w:hAnsi="Arial" w:cs="Arial"/>
          <w:color w:val="000000" w:themeColor="text1"/>
          <w:sz w:val="24"/>
          <w:szCs w:val="24"/>
          <w:shd w:val="clear" w:color="auto" w:fill="FFFFFF"/>
        </w:rPr>
      </w:pPr>
    </w:p>
    <w:p w:rsidR="008901FD" w:rsidRDefault="00232FFE" w:rsidP="00423219">
      <w:pPr>
        <w:spacing w:line="560" w:lineRule="exact"/>
        <w:ind w:firstLineChars="250" w:firstLine="600"/>
        <w:rPr>
          <w:rFonts w:ascii="宋体" w:eastAsia="宋体" w:hAnsi="宋体"/>
          <w:color w:val="000000" w:themeColor="text1"/>
          <w:sz w:val="28"/>
          <w:szCs w:val="28"/>
        </w:rPr>
      </w:pPr>
      <w:r>
        <w:rPr>
          <w:rFonts w:ascii="Arial" w:hAnsi="Arial" w:cs="Arial" w:hint="eastAsia"/>
          <w:color w:val="000000" w:themeColor="text1"/>
          <w:sz w:val="24"/>
          <w:szCs w:val="24"/>
          <w:shd w:val="clear" w:color="auto" w:fill="FFFFFF"/>
        </w:rPr>
        <w:t xml:space="preserve">                                        </w:t>
      </w:r>
      <w:r>
        <w:rPr>
          <w:rFonts w:ascii="宋体" w:eastAsia="宋体" w:hAnsi="宋体" w:hint="eastAsia"/>
          <w:color w:val="000000" w:themeColor="text1"/>
          <w:sz w:val="28"/>
          <w:szCs w:val="28"/>
        </w:rPr>
        <w:t xml:space="preserve">        审计处</w:t>
      </w:r>
    </w:p>
    <w:p w:rsidR="008901FD" w:rsidRDefault="00232FFE" w:rsidP="00423219">
      <w:pPr>
        <w:spacing w:line="560" w:lineRule="exact"/>
        <w:ind w:firstLineChars="250" w:firstLine="700"/>
        <w:rPr>
          <w:rFonts w:ascii="宋体" w:eastAsia="宋体" w:hAnsi="宋体"/>
          <w:color w:val="000000" w:themeColor="text1"/>
          <w:sz w:val="28"/>
          <w:szCs w:val="28"/>
        </w:rPr>
      </w:pPr>
      <w:r>
        <w:rPr>
          <w:rFonts w:ascii="宋体" w:eastAsia="宋体" w:hAnsi="宋体" w:hint="eastAsia"/>
          <w:color w:val="000000" w:themeColor="text1"/>
          <w:sz w:val="28"/>
          <w:szCs w:val="28"/>
        </w:rPr>
        <w:t xml:space="preserve">                                     2018年12月</w:t>
      </w:r>
      <w:r w:rsidR="00C35047">
        <w:rPr>
          <w:rFonts w:ascii="宋体" w:eastAsia="宋体" w:hAnsi="宋体" w:hint="eastAsia"/>
          <w:color w:val="000000" w:themeColor="text1"/>
          <w:sz w:val="28"/>
          <w:szCs w:val="28"/>
        </w:rPr>
        <w:t>28</w:t>
      </w:r>
      <w:r>
        <w:rPr>
          <w:rFonts w:ascii="宋体" w:eastAsia="宋体" w:hAnsi="宋体" w:hint="eastAsia"/>
          <w:color w:val="000000" w:themeColor="text1"/>
          <w:sz w:val="28"/>
          <w:szCs w:val="28"/>
        </w:rPr>
        <w:t>日</w:t>
      </w:r>
    </w:p>
    <w:p w:rsidR="00526CC3" w:rsidRDefault="00526CC3" w:rsidP="00423219">
      <w:pPr>
        <w:spacing w:line="560" w:lineRule="exact"/>
        <w:ind w:firstLineChars="250" w:firstLine="700"/>
        <w:rPr>
          <w:rFonts w:ascii="宋体" w:eastAsia="宋体" w:hAnsi="宋体"/>
          <w:color w:val="000000" w:themeColor="text1"/>
          <w:sz w:val="28"/>
          <w:szCs w:val="28"/>
        </w:rPr>
      </w:pPr>
    </w:p>
    <w:p w:rsidR="00526CC3" w:rsidRDefault="00526CC3" w:rsidP="00423219">
      <w:pPr>
        <w:spacing w:line="560" w:lineRule="exact"/>
        <w:ind w:firstLineChars="250" w:firstLine="700"/>
        <w:rPr>
          <w:rFonts w:ascii="宋体" w:eastAsia="宋体" w:hAnsi="宋体"/>
          <w:color w:val="000000" w:themeColor="text1"/>
          <w:sz w:val="28"/>
          <w:szCs w:val="28"/>
        </w:rPr>
      </w:pPr>
    </w:p>
    <w:sectPr w:rsidR="00526CC3" w:rsidSect="008901FD">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89D" w:rsidRDefault="0012289D" w:rsidP="008901FD">
      <w:r>
        <w:separator/>
      </w:r>
    </w:p>
  </w:endnote>
  <w:endnote w:type="continuationSeparator" w:id="1">
    <w:p w:rsidR="0012289D" w:rsidRDefault="0012289D" w:rsidP="00890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559"/>
      <w:docPartObj>
        <w:docPartGallery w:val="AutoText"/>
      </w:docPartObj>
    </w:sdtPr>
    <w:sdtContent>
      <w:p w:rsidR="008901FD" w:rsidRDefault="00C715C3">
        <w:pPr>
          <w:pStyle w:val="a5"/>
          <w:jc w:val="center"/>
        </w:pPr>
        <w:r>
          <w:fldChar w:fldCharType="begin"/>
        </w:r>
        <w:r w:rsidR="00232FFE">
          <w:instrText xml:space="preserve"> PAGE   \* MERGEFORMAT </w:instrText>
        </w:r>
        <w:r>
          <w:fldChar w:fldCharType="separate"/>
        </w:r>
        <w:r w:rsidR="007F5168" w:rsidRPr="007F5168">
          <w:rPr>
            <w:noProof/>
            <w:lang w:val="zh-CN"/>
          </w:rPr>
          <w:t>-</w:t>
        </w:r>
        <w:r w:rsidR="007F5168">
          <w:rPr>
            <w:noProof/>
          </w:rPr>
          <w:t xml:space="preserve"> 1 -</w:t>
        </w:r>
        <w:r>
          <w:fldChar w:fldCharType="end"/>
        </w:r>
      </w:p>
    </w:sdtContent>
  </w:sdt>
  <w:p w:rsidR="008901FD" w:rsidRDefault="008901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89D" w:rsidRDefault="0012289D" w:rsidP="008901FD">
      <w:r>
        <w:separator/>
      </w:r>
    </w:p>
  </w:footnote>
  <w:footnote w:type="continuationSeparator" w:id="1">
    <w:p w:rsidR="0012289D" w:rsidRDefault="0012289D" w:rsidP="00890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49A6"/>
    <w:rsid w:val="0000022B"/>
    <w:rsid w:val="00002C05"/>
    <w:rsid w:val="000065EC"/>
    <w:rsid w:val="00010F42"/>
    <w:rsid w:val="00020263"/>
    <w:rsid w:val="00020919"/>
    <w:rsid w:val="000226E5"/>
    <w:rsid w:val="000340FB"/>
    <w:rsid w:val="00045AA1"/>
    <w:rsid w:val="00057627"/>
    <w:rsid w:val="000607E5"/>
    <w:rsid w:val="00065D35"/>
    <w:rsid w:val="0008349B"/>
    <w:rsid w:val="00087585"/>
    <w:rsid w:val="000B4786"/>
    <w:rsid w:val="000C7E0D"/>
    <w:rsid w:val="000D023C"/>
    <w:rsid w:val="000D0619"/>
    <w:rsid w:val="000D4E88"/>
    <w:rsid w:val="0010515F"/>
    <w:rsid w:val="00107385"/>
    <w:rsid w:val="0012289D"/>
    <w:rsid w:val="00131B33"/>
    <w:rsid w:val="0013668C"/>
    <w:rsid w:val="00140F7B"/>
    <w:rsid w:val="00164332"/>
    <w:rsid w:val="0017009F"/>
    <w:rsid w:val="00177E35"/>
    <w:rsid w:val="00177F25"/>
    <w:rsid w:val="001A0091"/>
    <w:rsid w:val="001B3D14"/>
    <w:rsid w:val="001C1580"/>
    <w:rsid w:val="001C7827"/>
    <w:rsid w:val="001D33B5"/>
    <w:rsid w:val="001D436E"/>
    <w:rsid w:val="001D54BE"/>
    <w:rsid w:val="001E1AEF"/>
    <w:rsid w:val="001F24B1"/>
    <w:rsid w:val="00201C99"/>
    <w:rsid w:val="00203B1F"/>
    <w:rsid w:val="00204322"/>
    <w:rsid w:val="002224F6"/>
    <w:rsid w:val="0022624D"/>
    <w:rsid w:val="00232FFE"/>
    <w:rsid w:val="00237A9D"/>
    <w:rsid w:val="00260B55"/>
    <w:rsid w:val="00267F93"/>
    <w:rsid w:val="00275E1E"/>
    <w:rsid w:val="002809EF"/>
    <w:rsid w:val="00290689"/>
    <w:rsid w:val="00295E47"/>
    <w:rsid w:val="002B234F"/>
    <w:rsid w:val="002B7CB3"/>
    <w:rsid w:val="002C3A14"/>
    <w:rsid w:val="002C49A6"/>
    <w:rsid w:val="002C6452"/>
    <w:rsid w:val="002F2390"/>
    <w:rsid w:val="00333EA5"/>
    <w:rsid w:val="003346F4"/>
    <w:rsid w:val="0035043D"/>
    <w:rsid w:val="00373DF7"/>
    <w:rsid w:val="00396FC4"/>
    <w:rsid w:val="003B627C"/>
    <w:rsid w:val="003D3DFF"/>
    <w:rsid w:val="003F2028"/>
    <w:rsid w:val="004048A4"/>
    <w:rsid w:val="00417B39"/>
    <w:rsid w:val="00423219"/>
    <w:rsid w:val="00444AEA"/>
    <w:rsid w:val="00446AC6"/>
    <w:rsid w:val="0048621F"/>
    <w:rsid w:val="004B14B3"/>
    <w:rsid w:val="004C7C5A"/>
    <w:rsid w:val="004D0E26"/>
    <w:rsid w:val="00502407"/>
    <w:rsid w:val="00526CC3"/>
    <w:rsid w:val="00530118"/>
    <w:rsid w:val="005403B4"/>
    <w:rsid w:val="00545823"/>
    <w:rsid w:val="0056125E"/>
    <w:rsid w:val="0056387B"/>
    <w:rsid w:val="005C550D"/>
    <w:rsid w:val="005D2798"/>
    <w:rsid w:val="005F0771"/>
    <w:rsid w:val="005F5960"/>
    <w:rsid w:val="005F7759"/>
    <w:rsid w:val="005F7C53"/>
    <w:rsid w:val="00606912"/>
    <w:rsid w:val="00627666"/>
    <w:rsid w:val="00642F04"/>
    <w:rsid w:val="00660B40"/>
    <w:rsid w:val="006622A6"/>
    <w:rsid w:val="00662450"/>
    <w:rsid w:val="00664EE2"/>
    <w:rsid w:val="00684D43"/>
    <w:rsid w:val="006F58AD"/>
    <w:rsid w:val="006F7E66"/>
    <w:rsid w:val="00703ADD"/>
    <w:rsid w:val="00711020"/>
    <w:rsid w:val="0072608D"/>
    <w:rsid w:val="00732B10"/>
    <w:rsid w:val="00753D62"/>
    <w:rsid w:val="00780F61"/>
    <w:rsid w:val="00790C18"/>
    <w:rsid w:val="007926E4"/>
    <w:rsid w:val="007B1758"/>
    <w:rsid w:val="007E6DFE"/>
    <w:rsid w:val="007E7FC9"/>
    <w:rsid w:val="007F344B"/>
    <w:rsid w:val="007F38CD"/>
    <w:rsid w:val="007F5168"/>
    <w:rsid w:val="007F5C91"/>
    <w:rsid w:val="00803AB4"/>
    <w:rsid w:val="008401D2"/>
    <w:rsid w:val="008424FF"/>
    <w:rsid w:val="008429DB"/>
    <w:rsid w:val="00855377"/>
    <w:rsid w:val="00866C78"/>
    <w:rsid w:val="00867425"/>
    <w:rsid w:val="0087233D"/>
    <w:rsid w:val="00874FC6"/>
    <w:rsid w:val="0087762D"/>
    <w:rsid w:val="008901FD"/>
    <w:rsid w:val="008904AC"/>
    <w:rsid w:val="00891A15"/>
    <w:rsid w:val="008A5F30"/>
    <w:rsid w:val="008B5713"/>
    <w:rsid w:val="008C4643"/>
    <w:rsid w:val="008D73BD"/>
    <w:rsid w:val="008E5C5C"/>
    <w:rsid w:val="008F7332"/>
    <w:rsid w:val="00902AC3"/>
    <w:rsid w:val="00911E65"/>
    <w:rsid w:val="00932AB6"/>
    <w:rsid w:val="00950E46"/>
    <w:rsid w:val="00951414"/>
    <w:rsid w:val="00951B8C"/>
    <w:rsid w:val="00951E03"/>
    <w:rsid w:val="00952A4B"/>
    <w:rsid w:val="0095708A"/>
    <w:rsid w:val="00986AD8"/>
    <w:rsid w:val="00990CC0"/>
    <w:rsid w:val="00996A8F"/>
    <w:rsid w:val="009A3AD2"/>
    <w:rsid w:val="009B1C05"/>
    <w:rsid w:val="009B350F"/>
    <w:rsid w:val="009B42A5"/>
    <w:rsid w:val="009C311F"/>
    <w:rsid w:val="009D2EFF"/>
    <w:rsid w:val="00A12E2F"/>
    <w:rsid w:val="00A1739B"/>
    <w:rsid w:val="00A60087"/>
    <w:rsid w:val="00A90885"/>
    <w:rsid w:val="00A95DB5"/>
    <w:rsid w:val="00AA08C1"/>
    <w:rsid w:val="00AA16CF"/>
    <w:rsid w:val="00AB48C3"/>
    <w:rsid w:val="00AC3E86"/>
    <w:rsid w:val="00AD035C"/>
    <w:rsid w:val="00AE7FCC"/>
    <w:rsid w:val="00AF5A59"/>
    <w:rsid w:val="00B14ECA"/>
    <w:rsid w:val="00B36644"/>
    <w:rsid w:val="00B579EC"/>
    <w:rsid w:val="00B7128B"/>
    <w:rsid w:val="00B91F94"/>
    <w:rsid w:val="00B97303"/>
    <w:rsid w:val="00BA489C"/>
    <w:rsid w:val="00BA6211"/>
    <w:rsid w:val="00BC58EE"/>
    <w:rsid w:val="00BF39AA"/>
    <w:rsid w:val="00C17F2F"/>
    <w:rsid w:val="00C311A4"/>
    <w:rsid w:val="00C35047"/>
    <w:rsid w:val="00C375D6"/>
    <w:rsid w:val="00C715C3"/>
    <w:rsid w:val="00C744F1"/>
    <w:rsid w:val="00C9620B"/>
    <w:rsid w:val="00C97AFD"/>
    <w:rsid w:val="00CA416F"/>
    <w:rsid w:val="00CB7127"/>
    <w:rsid w:val="00CD3554"/>
    <w:rsid w:val="00CD58F9"/>
    <w:rsid w:val="00CD7ED4"/>
    <w:rsid w:val="00CE0567"/>
    <w:rsid w:val="00CE5037"/>
    <w:rsid w:val="00CF022D"/>
    <w:rsid w:val="00D15706"/>
    <w:rsid w:val="00D21ACF"/>
    <w:rsid w:val="00D2307B"/>
    <w:rsid w:val="00D36C42"/>
    <w:rsid w:val="00D53FC8"/>
    <w:rsid w:val="00D7547D"/>
    <w:rsid w:val="00D75606"/>
    <w:rsid w:val="00D83DB1"/>
    <w:rsid w:val="00D9079B"/>
    <w:rsid w:val="00DA1C56"/>
    <w:rsid w:val="00DA2018"/>
    <w:rsid w:val="00DB28D7"/>
    <w:rsid w:val="00DB7BD2"/>
    <w:rsid w:val="00DD02E5"/>
    <w:rsid w:val="00DD6E93"/>
    <w:rsid w:val="00DE6D2B"/>
    <w:rsid w:val="00DF71E9"/>
    <w:rsid w:val="00E014C8"/>
    <w:rsid w:val="00E01DE2"/>
    <w:rsid w:val="00E07D70"/>
    <w:rsid w:val="00E20209"/>
    <w:rsid w:val="00E462E0"/>
    <w:rsid w:val="00E50303"/>
    <w:rsid w:val="00E6228A"/>
    <w:rsid w:val="00E65701"/>
    <w:rsid w:val="00E76485"/>
    <w:rsid w:val="00E77ECD"/>
    <w:rsid w:val="00EB0F39"/>
    <w:rsid w:val="00EC606B"/>
    <w:rsid w:val="00ED1AC2"/>
    <w:rsid w:val="00EF54BC"/>
    <w:rsid w:val="00EF62BB"/>
    <w:rsid w:val="00F06E89"/>
    <w:rsid w:val="00F113F1"/>
    <w:rsid w:val="00F17A90"/>
    <w:rsid w:val="00F22EE8"/>
    <w:rsid w:val="00F24266"/>
    <w:rsid w:val="00F30BD9"/>
    <w:rsid w:val="00F6297A"/>
    <w:rsid w:val="00F62D6C"/>
    <w:rsid w:val="00F85996"/>
    <w:rsid w:val="00F915E9"/>
    <w:rsid w:val="00FA64DD"/>
    <w:rsid w:val="00FE7489"/>
    <w:rsid w:val="00FF2DAD"/>
    <w:rsid w:val="00FF77B7"/>
    <w:rsid w:val="0ABA2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901FD"/>
    <w:pPr>
      <w:jc w:val="left"/>
    </w:pPr>
  </w:style>
  <w:style w:type="paragraph" w:styleId="a4">
    <w:name w:val="Balloon Text"/>
    <w:basedOn w:val="a"/>
    <w:link w:val="Char0"/>
    <w:uiPriority w:val="99"/>
    <w:semiHidden/>
    <w:unhideWhenUsed/>
    <w:qFormat/>
    <w:rsid w:val="008901FD"/>
    <w:rPr>
      <w:sz w:val="18"/>
      <w:szCs w:val="18"/>
    </w:rPr>
  </w:style>
  <w:style w:type="paragraph" w:styleId="a5">
    <w:name w:val="footer"/>
    <w:basedOn w:val="a"/>
    <w:link w:val="Char1"/>
    <w:uiPriority w:val="99"/>
    <w:unhideWhenUsed/>
    <w:rsid w:val="008901F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8901F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8901FD"/>
    <w:pPr>
      <w:widowControl/>
      <w:spacing w:beforeAutospacing="1" w:afterAutospacing="1"/>
      <w:jc w:val="left"/>
    </w:pPr>
    <w:rPr>
      <w:rFonts w:ascii="宋体" w:eastAsia="宋体" w:hAnsi="宋体" w:cs="宋体"/>
      <w:kern w:val="0"/>
      <w:sz w:val="24"/>
      <w:szCs w:val="24"/>
    </w:rPr>
  </w:style>
  <w:style w:type="character" w:styleId="a8">
    <w:name w:val="Emphasis"/>
    <w:basedOn w:val="a0"/>
    <w:uiPriority w:val="20"/>
    <w:qFormat/>
    <w:rsid w:val="008901FD"/>
    <w:rPr>
      <w:i/>
      <w:iCs/>
    </w:rPr>
  </w:style>
  <w:style w:type="character" w:customStyle="1" w:styleId="Char2">
    <w:name w:val="页眉 Char"/>
    <w:basedOn w:val="a0"/>
    <w:link w:val="a6"/>
    <w:uiPriority w:val="99"/>
    <w:semiHidden/>
    <w:qFormat/>
    <w:rsid w:val="008901FD"/>
    <w:rPr>
      <w:sz w:val="18"/>
      <w:szCs w:val="18"/>
    </w:rPr>
  </w:style>
  <w:style w:type="character" w:customStyle="1" w:styleId="Char1">
    <w:name w:val="页脚 Char"/>
    <w:basedOn w:val="a0"/>
    <w:link w:val="a5"/>
    <w:uiPriority w:val="99"/>
    <w:rsid w:val="008901FD"/>
    <w:rPr>
      <w:sz w:val="18"/>
      <w:szCs w:val="18"/>
    </w:rPr>
  </w:style>
  <w:style w:type="paragraph" w:styleId="a9">
    <w:name w:val="No Spacing"/>
    <w:uiPriority w:val="1"/>
    <w:qFormat/>
    <w:rsid w:val="008901FD"/>
    <w:pPr>
      <w:widowControl w:val="0"/>
      <w:spacing w:beforeLines="50" w:afterLines="50"/>
      <w:jc w:val="both"/>
    </w:pPr>
    <w:rPr>
      <w:kern w:val="2"/>
      <w:sz w:val="21"/>
      <w:szCs w:val="22"/>
    </w:rPr>
  </w:style>
  <w:style w:type="paragraph" w:customStyle="1" w:styleId="western">
    <w:name w:val="western"/>
    <w:basedOn w:val="a"/>
    <w:rsid w:val="008901F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semiHidden/>
    <w:rsid w:val="008901FD"/>
  </w:style>
  <w:style w:type="character" w:customStyle="1" w:styleId="Char0">
    <w:name w:val="批注框文本 Char"/>
    <w:basedOn w:val="a0"/>
    <w:link w:val="a4"/>
    <w:uiPriority w:val="99"/>
    <w:semiHidden/>
    <w:rsid w:val="008901FD"/>
    <w:rPr>
      <w:sz w:val="18"/>
      <w:szCs w:val="18"/>
    </w:rPr>
  </w:style>
  <w:style w:type="paragraph" w:styleId="aa">
    <w:name w:val="Date"/>
    <w:basedOn w:val="a"/>
    <w:next w:val="a"/>
    <w:link w:val="Char3"/>
    <w:uiPriority w:val="99"/>
    <w:semiHidden/>
    <w:unhideWhenUsed/>
    <w:rsid w:val="00526CC3"/>
    <w:pPr>
      <w:ind w:leftChars="2500" w:left="100"/>
    </w:pPr>
  </w:style>
  <w:style w:type="character" w:customStyle="1" w:styleId="Char3">
    <w:name w:val="日期 Char"/>
    <w:basedOn w:val="a0"/>
    <w:link w:val="aa"/>
    <w:uiPriority w:val="99"/>
    <w:semiHidden/>
    <w:rsid w:val="00526CC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8</Pages>
  <Words>755</Words>
  <Characters>4304</Characters>
  <Application>Microsoft Office Word</Application>
  <DocSecurity>0</DocSecurity>
  <Lines>35</Lines>
  <Paragraphs>10</Paragraphs>
  <ScaleCrop>false</ScaleCrop>
  <Company>User</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许利明</dc:creator>
  <cp:lastModifiedBy>夏楠楠</cp:lastModifiedBy>
  <cp:revision>150</cp:revision>
  <cp:lastPrinted>2018-12-03T00:08:00Z</cp:lastPrinted>
  <dcterms:created xsi:type="dcterms:W3CDTF">2018-11-13T07:33:00Z</dcterms:created>
  <dcterms:modified xsi:type="dcterms:W3CDTF">2020-05-07T00:50:00Z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